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DB" w:rsidRPr="00C34EDB" w:rsidRDefault="00C34EDB" w:rsidP="00C34EDB">
      <w:pPr>
        <w:spacing w:after="0" w:line="240" w:lineRule="auto"/>
        <w:jc w:val="center"/>
        <w:rPr>
          <w:rFonts w:ascii="Times New Roman" w:eastAsia="Times New Roman" w:hAnsi="Times New Roman" w:cs="Times New Roman"/>
          <w:b/>
          <w:bCs/>
          <w:sz w:val="28"/>
          <w:szCs w:val="28"/>
          <w:lang w:eastAsia="ru-RU"/>
        </w:rPr>
      </w:pPr>
    </w:p>
    <w:p w:rsidR="00C34EDB" w:rsidRPr="00C34EDB" w:rsidRDefault="00C34EDB" w:rsidP="00C34EDB">
      <w:pPr>
        <w:spacing w:after="0" w:line="240" w:lineRule="auto"/>
        <w:jc w:val="center"/>
        <w:rPr>
          <w:rFonts w:ascii="Times New Roman" w:eastAsia="Times New Roman" w:hAnsi="Times New Roman" w:cs="Times New Roman"/>
          <w:b/>
          <w:bCs/>
          <w:sz w:val="28"/>
          <w:szCs w:val="28"/>
          <w:lang w:eastAsia="ru-RU"/>
        </w:rPr>
      </w:pPr>
      <w:r w:rsidRPr="00C34EDB">
        <w:rPr>
          <w:rFonts w:ascii="Times New Roman" w:eastAsia="Times New Roman" w:hAnsi="Times New Roman" w:cs="Times New Roman"/>
          <w:b/>
          <w:bCs/>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45pt" fillcolor="#06c" strokecolor="#9cf" strokeweight="1.5pt">
            <v:shadow on="t" color="#900"/>
            <v:textpath style="font-family:&quot;Impact&quot;;v-text-kern:t" trim="t" fitpath="t" string="Вестник Чухломы"/>
          </v:shape>
        </w:pict>
      </w:r>
    </w:p>
    <w:p w:rsidR="00C34EDB" w:rsidRPr="00C34EDB" w:rsidRDefault="00C34EDB" w:rsidP="00C34EDB">
      <w:pPr>
        <w:spacing w:after="0" w:line="240" w:lineRule="auto"/>
        <w:jc w:val="center"/>
        <w:rPr>
          <w:rFonts w:ascii="Arial" w:eastAsia="Times New Roman" w:hAnsi="Arial" w:cs="Arial"/>
          <w:b/>
          <w:bCs/>
          <w:i/>
          <w:sz w:val="20"/>
          <w:szCs w:val="20"/>
          <w:lang w:eastAsia="ru-RU"/>
        </w:rPr>
      </w:pPr>
      <w:r w:rsidRPr="00C34EDB">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w:t>
      </w:r>
      <w:r w:rsidRPr="00C34EDB">
        <w:rPr>
          <w:rFonts w:ascii="Arial" w:eastAsia="Times New Roman" w:hAnsi="Arial" w:cs="Arial"/>
          <w:b/>
          <w:bCs/>
          <w:i/>
          <w:sz w:val="24"/>
          <w:szCs w:val="24"/>
          <w:lang w:eastAsia="ru-RU"/>
        </w:rPr>
        <w:t xml:space="preserve"> </w:t>
      </w:r>
      <w:r w:rsidRPr="00C34EDB">
        <w:rPr>
          <w:rFonts w:ascii="Arial" w:eastAsia="Times New Roman" w:hAnsi="Arial" w:cs="Arial"/>
          <w:b/>
          <w:bCs/>
          <w:i/>
          <w:sz w:val="20"/>
          <w:szCs w:val="20"/>
          <w:lang w:eastAsia="ru-RU"/>
        </w:rPr>
        <w:t>Чухломского муниципального района Костромской области</w:t>
      </w:r>
    </w:p>
    <w:p w:rsidR="00C34EDB" w:rsidRPr="00C34EDB" w:rsidRDefault="00C34EDB" w:rsidP="00C34EDB">
      <w:pPr>
        <w:spacing w:after="0" w:line="240" w:lineRule="auto"/>
        <w:rPr>
          <w:rFonts w:ascii="Times New Roman" w:eastAsia="Times New Roman" w:hAnsi="Times New Roman" w:cs="Times New Roman"/>
          <w:b/>
          <w:bCs/>
          <w:i/>
          <w:sz w:val="20"/>
          <w:szCs w:val="20"/>
          <w:lang w:eastAsia="ru-RU"/>
        </w:rPr>
      </w:pPr>
      <w:r w:rsidRPr="00C34EDB">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w:t>
      </w:r>
      <w:r w:rsidRPr="00C34EDB">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 xml:space="preserve">  </w:t>
      </w:r>
      <w:r w:rsidRPr="00C34EDB">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24 апреля</w:t>
      </w:r>
      <w:r w:rsidRPr="00C34EDB">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2018</w:t>
      </w:r>
      <w:r w:rsidRPr="00C34EDB">
        <w:rPr>
          <w:rFonts w:ascii="Times New Roman" w:eastAsia="Times New Roman" w:hAnsi="Times New Roman" w:cs="Times New Roman"/>
          <w:b/>
          <w:bCs/>
          <w:i/>
          <w:sz w:val="20"/>
          <w:szCs w:val="20"/>
          <w:lang w:eastAsia="ru-RU"/>
        </w:rPr>
        <w:t xml:space="preserve"> г., </w:t>
      </w:r>
      <w:r>
        <w:rPr>
          <w:rFonts w:ascii="Times New Roman" w:eastAsia="Times New Roman" w:hAnsi="Times New Roman" w:cs="Times New Roman"/>
          <w:b/>
          <w:bCs/>
          <w:i/>
          <w:sz w:val="20"/>
          <w:szCs w:val="20"/>
          <w:lang w:eastAsia="ru-RU"/>
        </w:rPr>
        <w:t>вторник</w:t>
      </w:r>
      <w:r w:rsidRPr="00C34EDB">
        <w:rPr>
          <w:rFonts w:ascii="Times New Roman" w:eastAsia="Times New Roman" w:hAnsi="Times New Roman" w:cs="Times New Roman"/>
          <w:b/>
          <w:bCs/>
          <w:i/>
          <w:sz w:val="20"/>
          <w:szCs w:val="20"/>
          <w:lang w:eastAsia="ru-RU"/>
        </w:rPr>
        <w:t xml:space="preserve">  № </w:t>
      </w:r>
      <w:r>
        <w:rPr>
          <w:rFonts w:ascii="Times New Roman" w:eastAsia="Times New Roman" w:hAnsi="Times New Roman" w:cs="Times New Roman"/>
          <w:b/>
          <w:bCs/>
          <w:i/>
          <w:sz w:val="20"/>
          <w:szCs w:val="20"/>
          <w:lang w:eastAsia="ru-RU"/>
        </w:rPr>
        <w:t>12(256</w:t>
      </w:r>
      <w:r w:rsidRPr="00C34EDB">
        <w:rPr>
          <w:rFonts w:ascii="Times New Roman" w:eastAsia="Times New Roman" w:hAnsi="Times New Roman" w:cs="Times New Roman"/>
          <w:b/>
          <w:bCs/>
          <w:i/>
          <w:sz w:val="20"/>
          <w:szCs w:val="20"/>
          <w:lang w:eastAsia="ru-RU"/>
        </w:rPr>
        <w:t xml:space="preserve">)   С 30 июня 2006 года.                                                                                         </w:t>
      </w:r>
      <w:r>
        <w:rPr>
          <w:rFonts w:ascii="Times New Roman" w:eastAsia="Times New Roman" w:hAnsi="Times New Roman" w:cs="Times New Roman"/>
          <w:b/>
          <w:bCs/>
          <w:i/>
          <w:sz w:val="20"/>
          <w:szCs w:val="20"/>
          <w:lang w:eastAsia="ru-RU"/>
        </w:rPr>
        <w:t xml:space="preserve">                      </w:t>
      </w:r>
      <w:r w:rsidRPr="00C34EDB">
        <w:rPr>
          <w:rFonts w:ascii="Times New Roman" w:eastAsia="Times New Roman" w:hAnsi="Times New Roman" w:cs="Times New Roman"/>
          <w:b/>
          <w:bCs/>
          <w:i/>
          <w:sz w:val="20"/>
          <w:szCs w:val="20"/>
          <w:lang w:eastAsia="ru-RU"/>
        </w:rPr>
        <w:t xml:space="preserve">  Выходит не реже 1 раза в месяц,</w:t>
      </w:r>
    </w:p>
    <w:p w:rsidR="00C34EDB" w:rsidRPr="00C34EDB" w:rsidRDefault="00C34EDB" w:rsidP="00C34EDB">
      <w:pPr>
        <w:spacing w:after="0" w:line="240" w:lineRule="auto"/>
        <w:jc w:val="right"/>
        <w:rPr>
          <w:rFonts w:ascii="Times New Roman" w:eastAsia="Times New Roman" w:hAnsi="Times New Roman" w:cs="Times New Roman"/>
          <w:b/>
          <w:bCs/>
          <w:i/>
          <w:sz w:val="20"/>
          <w:szCs w:val="20"/>
          <w:lang w:eastAsia="ru-RU"/>
        </w:rPr>
      </w:pPr>
      <w:r w:rsidRPr="00C34EDB">
        <w:rPr>
          <w:rFonts w:ascii="Times New Roman" w:eastAsia="Times New Roman" w:hAnsi="Times New Roman" w:cs="Times New Roman"/>
          <w:b/>
          <w:bCs/>
          <w:i/>
          <w:sz w:val="20"/>
          <w:szCs w:val="20"/>
          <w:lang w:eastAsia="ru-RU"/>
        </w:rPr>
        <w:t xml:space="preserve">                                                                                                                                   Распространяется бесплатно</w:t>
      </w:r>
    </w:p>
    <w:p w:rsidR="00C34EDB" w:rsidRPr="00C34EDB" w:rsidRDefault="00C34EDB" w:rsidP="00C34EDB">
      <w:pPr>
        <w:pBdr>
          <w:bottom w:val="single" w:sz="12" w:space="1" w:color="auto"/>
        </w:pBdr>
        <w:spacing w:after="0" w:line="240" w:lineRule="auto"/>
        <w:rPr>
          <w:rFonts w:ascii="Times New Roman" w:eastAsia="Times New Roman" w:hAnsi="Times New Roman" w:cs="Times New Roman"/>
          <w:b/>
          <w:bCs/>
          <w:i/>
          <w:sz w:val="6"/>
          <w:szCs w:val="6"/>
          <w:lang w:eastAsia="ru-RU"/>
        </w:rPr>
      </w:pPr>
    </w:p>
    <w:p w:rsidR="00C34EDB" w:rsidRPr="00C34EDB" w:rsidRDefault="00C34EDB" w:rsidP="00C34EDB">
      <w:pPr>
        <w:spacing w:after="0" w:line="240" w:lineRule="auto"/>
        <w:rPr>
          <w:rFonts w:ascii="Times New Roman" w:eastAsia="Times New Roman" w:hAnsi="Times New Roman" w:cs="Times New Roman"/>
          <w:b/>
          <w:sz w:val="16"/>
          <w:szCs w:val="16"/>
          <w:lang w:eastAsia="ru-RU"/>
        </w:rPr>
      </w:pPr>
    </w:p>
    <w:p w:rsidR="00C34EDB" w:rsidRPr="00C34EDB" w:rsidRDefault="00C34EDB" w:rsidP="00C34EDB">
      <w:pPr>
        <w:spacing w:after="0" w:line="240" w:lineRule="auto"/>
        <w:jc w:val="both"/>
        <w:rPr>
          <w:rFonts w:ascii="Times New Roman" w:eastAsia="Times New Roman" w:hAnsi="Times New Roman" w:cs="Times New Roman"/>
          <w:sz w:val="16"/>
          <w:szCs w:val="16"/>
          <w:lang w:eastAsia="ru-RU"/>
        </w:rPr>
      </w:pPr>
    </w:p>
    <w:p w:rsidR="00C34EDB" w:rsidRPr="00C34EDB" w:rsidRDefault="00C34EDB" w:rsidP="00C34EDB">
      <w:pPr>
        <w:spacing w:after="0" w:line="240" w:lineRule="auto"/>
        <w:jc w:val="center"/>
        <w:rPr>
          <w:rFonts w:ascii="Times New Roman" w:hAnsi="Times New Roman"/>
          <w:b/>
          <w:sz w:val="16"/>
        </w:rPr>
      </w:pPr>
      <w:r w:rsidRPr="00C34EDB">
        <w:rPr>
          <w:rFonts w:ascii="Times New Roman" w:hAnsi="Times New Roman"/>
          <w:b/>
          <w:sz w:val="16"/>
        </w:rPr>
        <w:t>СОВЕТ ДЕПУТАТОВ ГОРОДСКОГО ПОСЕЛЕНИЯ ГОРОД ЧУХЛОМА ЧУХЛОМСКОГО МУНИЦИПАЛЬНОГО РАЙОНА КОСТРОМСКОЙ ОБЛАСТИ</w:t>
      </w:r>
    </w:p>
    <w:p w:rsidR="00C34EDB" w:rsidRPr="00C34EDB" w:rsidRDefault="00C34EDB" w:rsidP="00C34EDB">
      <w:pPr>
        <w:spacing w:after="0" w:line="240" w:lineRule="auto"/>
        <w:ind w:firstLine="709"/>
        <w:jc w:val="center"/>
        <w:rPr>
          <w:rFonts w:ascii="Times New Roman" w:hAnsi="Times New Roman"/>
          <w:b/>
          <w:sz w:val="16"/>
        </w:rPr>
      </w:pPr>
    </w:p>
    <w:p w:rsidR="00C34EDB" w:rsidRPr="00C34EDB" w:rsidRDefault="00C34EDB" w:rsidP="00C34EDB">
      <w:pPr>
        <w:spacing w:after="0" w:line="240" w:lineRule="auto"/>
        <w:ind w:firstLine="709"/>
        <w:jc w:val="center"/>
        <w:rPr>
          <w:rFonts w:ascii="Times New Roman" w:hAnsi="Times New Roman"/>
          <w:b/>
          <w:sz w:val="16"/>
        </w:rPr>
      </w:pPr>
      <w:r w:rsidRPr="00C34EDB">
        <w:rPr>
          <w:rFonts w:ascii="Times New Roman" w:hAnsi="Times New Roman"/>
          <w:b/>
          <w:sz w:val="16"/>
        </w:rPr>
        <w:t>РЕШЕНИЕ</w:t>
      </w:r>
    </w:p>
    <w:p w:rsidR="00C34EDB" w:rsidRPr="00C34EDB" w:rsidRDefault="00C34EDB" w:rsidP="00C34EDB">
      <w:pPr>
        <w:tabs>
          <w:tab w:val="left" w:pos="4695"/>
        </w:tabs>
        <w:spacing w:after="0" w:line="240" w:lineRule="auto"/>
        <w:ind w:firstLine="709"/>
        <w:jc w:val="both"/>
        <w:rPr>
          <w:rFonts w:ascii="Times New Roman" w:hAnsi="Times New Roman"/>
          <w:sz w:val="16"/>
          <w:szCs w:val="28"/>
        </w:rPr>
      </w:pP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от « 24 » апреля 2018 года  № 119</w:t>
      </w:r>
    </w:p>
    <w:p w:rsidR="00C34EDB" w:rsidRPr="00C34EDB" w:rsidRDefault="00C34EDB" w:rsidP="00C34EDB">
      <w:pPr>
        <w:spacing w:after="0" w:line="240" w:lineRule="auto"/>
        <w:ind w:firstLine="709"/>
        <w:jc w:val="both"/>
        <w:rPr>
          <w:rFonts w:ascii="Times New Roman" w:hAnsi="Times New Roman"/>
          <w:sz w:val="16"/>
        </w:rPr>
      </w:pPr>
    </w:p>
    <w:p w:rsidR="00C34EDB" w:rsidRPr="00C34EDB" w:rsidRDefault="00C34EDB" w:rsidP="00C34EDB">
      <w:pPr>
        <w:tabs>
          <w:tab w:val="left" w:pos="9923"/>
          <w:tab w:val="left" w:pos="10065"/>
        </w:tabs>
        <w:spacing w:after="0" w:line="240" w:lineRule="auto"/>
        <w:ind w:firstLine="709"/>
        <w:jc w:val="both"/>
        <w:rPr>
          <w:rFonts w:ascii="Times New Roman" w:hAnsi="Times New Roman"/>
          <w:sz w:val="16"/>
        </w:rPr>
      </w:pPr>
      <w:r w:rsidRPr="00C34EDB">
        <w:rPr>
          <w:rFonts w:ascii="Times New Roman" w:hAnsi="Times New Roman"/>
          <w:sz w:val="16"/>
        </w:rPr>
        <w:t xml:space="preserve">О внесении изменений в решение Совета депутатов </w:t>
      </w: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 xml:space="preserve">городского поселения город Чухлома Чухломского </w:t>
      </w: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 xml:space="preserve">муниципального района Костромской области </w:t>
      </w: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 xml:space="preserve">«О бюджете муниципального образования </w:t>
      </w: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 xml:space="preserve">городское поселение город Чухлома </w:t>
      </w:r>
      <w:proofErr w:type="gramStart"/>
      <w:r w:rsidRPr="00C34EDB">
        <w:rPr>
          <w:rFonts w:ascii="Times New Roman" w:hAnsi="Times New Roman"/>
          <w:sz w:val="16"/>
        </w:rPr>
        <w:t>Чухломского</w:t>
      </w:r>
      <w:proofErr w:type="gramEnd"/>
      <w:r w:rsidRPr="00C34EDB">
        <w:rPr>
          <w:rFonts w:ascii="Times New Roman" w:hAnsi="Times New Roman"/>
          <w:sz w:val="16"/>
        </w:rPr>
        <w:t xml:space="preserve"> </w:t>
      </w: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муниципального района Костромской области на 2018 год»</w:t>
      </w:r>
    </w:p>
    <w:p w:rsidR="00C34EDB" w:rsidRPr="00C34EDB" w:rsidRDefault="00C34EDB" w:rsidP="00C34EDB">
      <w:pPr>
        <w:spacing w:after="0" w:line="240" w:lineRule="auto"/>
        <w:ind w:firstLine="709"/>
        <w:jc w:val="both"/>
        <w:rPr>
          <w:rFonts w:ascii="Times New Roman" w:hAnsi="Times New Roman"/>
          <w:sz w:val="16"/>
        </w:rPr>
      </w:pPr>
    </w:p>
    <w:p w:rsidR="00C34EDB" w:rsidRPr="00C34EDB" w:rsidRDefault="00C34EDB" w:rsidP="00C34EDB">
      <w:pPr>
        <w:pStyle w:val="a6"/>
        <w:suppressLineNumbers w:val="0"/>
        <w:suppressAutoHyphens w:val="0"/>
        <w:ind w:firstLine="709"/>
        <w:jc w:val="both"/>
        <w:rPr>
          <w:sz w:val="16"/>
        </w:rPr>
      </w:pPr>
      <w:proofErr w:type="gramStart"/>
      <w:r w:rsidRPr="00C34EDB">
        <w:rPr>
          <w:sz w:val="16"/>
        </w:rPr>
        <w:t>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городского поселения город Чухлома Чухломского муниципального района Костромской области « О бюджете муниципального образования городское поселение город Чухлома Чухломского муниципального района Костромской области на 2018 год», заключение Ревизионной комиссии Чухломского муниципального района, предложения депутатской комиссии по бюджетам, налогам и сборам, Совет</w:t>
      </w:r>
      <w:proofErr w:type="gramEnd"/>
      <w:r w:rsidRPr="00C34EDB">
        <w:rPr>
          <w:sz w:val="16"/>
        </w:rPr>
        <w:t xml:space="preserve"> депутатов городского поселения город Чухлома Чухломского муниципального района Костромской области РЕШИЛ:</w:t>
      </w:r>
    </w:p>
    <w:p w:rsidR="00C34EDB" w:rsidRPr="00C34EDB" w:rsidRDefault="00C34EDB" w:rsidP="00C34EDB">
      <w:pPr>
        <w:tabs>
          <w:tab w:val="left" w:pos="1455"/>
        </w:tabs>
        <w:spacing w:after="0" w:line="240" w:lineRule="auto"/>
        <w:ind w:firstLine="709"/>
        <w:jc w:val="both"/>
        <w:rPr>
          <w:rFonts w:ascii="Times New Roman" w:hAnsi="Times New Roman"/>
          <w:sz w:val="16"/>
        </w:rPr>
      </w:pPr>
      <w:r w:rsidRPr="00C34EDB">
        <w:rPr>
          <w:rFonts w:ascii="Times New Roman" w:hAnsi="Times New Roman"/>
          <w:sz w:val="16"/>
        </w:rPr>
        <w:tab/>
      </w:r>
    </w:p>
    <w:p w:rsidR="00C34EDB" w:rsidRPr="00C34EDB" w:rsidRDefault="00C34EDB" w:rsidP="00C34EDB">
      <w:pPr>
        <w:tabs>
          <w:tab w:val="left" w:pos="360"/>
          <w:tab w:val="left" w:pos="5940"/>
        </w:tabs>
        <w:spacing w:after="0" w:line="240" w:lineRule="auto"/>
        <w:ind w:firstLine="709"/>
        <w:jc w:val="both"/>
        <w:rPr>
          <w:rFonts w:ascii="Times New Roman" w:hAnsi="Times New Roman"/>
          <w:sz w:val="16"/>
        </w:rPr>
      </w:pPr>
      <w:r w:rsidRPr="00C34EDB">
        <w:rPr>
          <w:rFonts w:ascii="Times New Roman" w:hAnsi="Times New Roman"/>
          <w:sz w:val="16"/>
        </w:rPr>
        <w:t xml:space="preserve">1. </w:t>
      </w:r>
      <w:proofErr w:type="gramStart"/>
      <w:r w:rsidRPr="00C34EDB">
        <w:rPr>
          <w:rFonts w:ascii="Times New Roman" w:hAnsi="Times New Roman"/>
          <w:sz w:val="16"/>
        </w:rPr>
        <w:t>Внести в решение Совета депутатов городского поселения город Чухлома Чухломского муниципального района Костромской области от 21.12.2017 года № 104 «О бюджете муниципального образования городское поселение город Чухлома Чухломского муниципального района Костромской области на 2018 год» (в редакции решений Совета депутатов городского поселения город Чухлома Чухломского муниципального района Костромской области от 16.02.2018 № 108, от 23.03.2018 № 116, от 18.04.2018 № 118), следующие изменения:</w:t>
      </w:r>
      <w:proofErr w:type="gramEnd"/>
    </w:p>
    <w:p w:rsidR="00C34EDB" w:rsidRPr="00C34EDB" w:rsidRDefault="00C34EDB" w:rsidP="00C34EDB">
      <w:pPr>
        <w:tabs>
          <w:tab w:val="left" w:pos="360"/>
          <w:tab w:val="left" w:pos="5940"/>
        </w:tabs>
        <w:spacing w:after="0" w:line="240" w:lineRule="auto"/>
        <w:ind w:firstLine="709"/>
        <w:jc w:val="both"/>
        <w:rPr>
          <w:rFonts w:ascii="Times New Roman" w:hAnsi="Times New Roman"/>
          <w:sz w:val="16"/>
        </w:rPr>
      </w:pP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 xml:space="preserve">1.1. </w:t>
      </w:r>
      <w:proofErr w:type="gramStart"/>
      <w:r w:rsidRPr="00C34EDB">
        <w:rPr>
          <w:rFonts w:ascii="Times New Roman" w:hAnsi="Times New Roman"/>
          <w:sz w:val="16"/>
        </w:rPr>
        <w:t>В пункте 1 слова «27159,9 тыс. руб.», «26486,4 тыс. руб.», заменить словами «27359,9 тыс. руб.», «26686,4 тыс. руб.».</w:t>
      </w:r>
      <w:proofErr w:type="gramEnd"/>
    </w:p>
    <w:p w:rsidR="00C34EDB" w:rsidRPr="00C34EDB" w:rsidRDefault="00C34EDB" w:rsidP="00C34EDB">
      <w:pPr>
        <w:spacing w:after="0" w:line="240" w:lineRule="auto"/>
        <w:ind w:firstLine="709"/>
        <w:jc w:val="both"/>
        <w:rPr>
          <w:rFonts w:ascii="Times New Roman" w:hAnsi="Times New Roman"/>
          <w:sz w:val="16"/>
        </w:rPr>
      </w:pPr>
    </w:p>
    <w:p w:rsidR="00C34EDB" w:rsidRPr="00C34EDB" w:rsidRDefault="00C34EDB" w:rsidP="00C34EDB">
      <w:pPr>
        <w:tabs>
          <w:tab w:val="left" w:pos="360"/>
          <w:tab w:val="left" w:pos="5940"/>
        </w:tabs>
        <w:spacing w:after="0" w:line="240" w:lineRule="auto"/>
        <w:ind w:firstLine="709"/>
        <w:jc w:val="both"/>
        <w:rPr>
          <w:rFonts w:ascii="Times New Roman" w:hAnsi="Times New Roman"/>
          <w:sz w:val="16"/>
        </w:rPr>
      </w:pPr>
      <w:proofErr w:type="gramStart"/>
      <w:r w:rsidRPr="00C34EDB">
        <w:rPr>
          <w:rFonts w:ascii="Times New Roman" w:hAnsi="Times New Roman"/>
          <w:sz w:val="16"/>
        </w:rPr>
        <w:t>1.2.Приложение № 1 «Источники финансирования дефицита бюджета городского поселения город Чухлома на 2018 год», приложение № 4 «Объем поступлений доходов в бюджет городского поселения город Чухлома на 2018 год»,  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 приложение № 6</w:t>
      </w:r>
      <w:proofErr w:type="gramEnd"/>
      <w:r w:rsidRPr="00C34EDB">
        <w:rPr>
          <w:rFonts w:ascii="Times New Roman" w:hAnsi="Times New Roman"/>
          <w:sz w:val="16"/>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2018 год»; изложить в новой редакции, согласно приложениям 1, 2, 3, 4 к настоящему решению.</w:t>
      </w:r>
    </w:p>
    <w:p w:rsidR="00C34EDB" w:rsidRPr="00C34EDB" w:rsidRDefault="00C34EDB" w:rsidP="00C34EDB">
      <w:pPr>
        <w:pStyle w:val="a6"/>
        <w:suppressLineNumbers w:val="0"/>
        <w:suppressAutoHyphens w:val="0"/>
        <w:ind w:firstLine="709"/>
        <w:jc w:val="both"/>
        <w:rPr>
          <w:bCs/>
          <w:sz w:val="16"/>
        </w:rPr>
      </w:pPr>
    </w:p>
    <w:p w:rsidR="00C34EDB" w:rsidRPr="00C34EDB" w:rsidRDefault="00C34EDB" w:rsidP="00C34EDB">
      <w:pPr>
        <w:pStyle w:val="a6"/>
        <w:suppressLineNumbers w:val="0"/>
        <w:suppressAutoHyphens w:val="0"/>
        <w:ind w:firstLine="709"/>
        <w:jc w:val="both"/>
        <w:rPr>
          <w:sz w:val="16"/>
        </w:rPr>
      </w:pPr>
      <w:r w:rsidRPr="00C34EDB">
        <w:rPr>
          <w:bCs/>
          <w:sz w:val="16"/>
        </w:rPr>
        <w:t xml:space="preserve">2. </w:t>
      </w:r>
      <w:r w:rsidRPr="00C34EDB">
        <w:rPr>
          <w:sz w:val="16"/>
        </w:rPr>
        <w:t xml:space="preserve"> </w:t>
      </w:r>
      <w:proofErr w:type="gramStart"/>
      <w:r w:rsidRPr="00C34EDB">
        <w:rPr>
          <w:sz w:val="16"/>
        </w:rPr>
        <w:t>Контроль за</w:t>
      </w:r>
      <w:proofErr w:type="gramEnd"/>
      <w:r w:rsidRPr="00C34EDB">
        <w:rPr>
          <w:sz w:val="16"/>
        </w:rPr>
        <w:t xml:space="preserve"> исполнением настоящего решения возложить на депутатскую комиссию по бюджету, налогам и сборам (Беркутов И.А.).</w:t>
      </w:r>
    </w:p>
    <w:p w:rsidR="00C34EDB" w:rsidRDefault="00C34EDB" w:rsidP="00C34EDB">
      <w:pPr>
        <w:pStyle w:val="a6"/>
        <w:suppressLineNumbers w:val="0"/>
        <w:suppressAutoHyphens w:val="0"/>
        <w:ind w:firstLine="709"/>
        <w:jc w:val="both"/>
        <w:rPr>
          <w:sz w:val="16"/>
        </w:rPr>
      </w:pPr>
    </w:p>
    <w:p w:rsidR="00C34EDB" w:rsidRPr="00C34EDB" w:rsidRDefault="00C34EDB" w:rsidP="00C34EDB">
      <w:pPr>
        <w:pStyle w:val="a6"/>
        <w:suppressLineNumbers w:val="0"/>
        <w:suppressAutoHyphens w:val="0"/>
        <w:ind w:firstLine="709"/>
        <w:jc w:val="both"/>
        <w:rPr>
          <w:sz w:val="16"/>
        </w:rPr>
      </w:pPr>
      <w:r w:rsidRPr="00C34EDB">
        <w:rPr>
          <w:sz w:val="16"/>
        </w:rPr>
        <w:t>3. Настоящее решение вступает в силу со дня его официального опубликования в печатном издании «Вестник Чухломы».</w:t>
      </w:r>
    </w:p>
    <w:p w:rsidR="00C34EDB" w:rsidRPr="00C34EDB" w:rsidRDefault="00C34EDB" w:rsidP="00C34EDB">
      <w:pPr>
        <w:pStyle w:val="a6"/>
        <w:suppressLineNumbers w:val="0"/>
        <w:suppressAutoHyphens w:val="0"/>
        <w:ind w:firstLine="709"/>
        <w:jc w:val="both"/>
        <w:rPr>
          <w:sz w:val="16"/>
        </w:rPr>
      </w:pPr>
    </w:p>
    <w:tbl>
      <w:tblPr>
        <w:tblW w:w="0" w:type="auto"/>
        <w:tblLook w:val="01E0" w:firstRow="1" w:lastRow="1" w:firstColumn="1" w:lastColumn="1" w:noHBand="0" w:noVBand="0"/>
      </w:tblPr>
      <w:tblGrid>
        <w:gridCol w:w="4785"/>
        <w:gridCol w:w="4786"/>
      </w:tblGrid>
      <w:tr w:rsidR="00C34EDB" w:rsidRPr="00C34EDB" w:rsidTr="000A63E8">
        <w:trPr>
          <w:trHeight w:val="2009"/>
        </w:trPr>
        <w:tc>
          <w:tcPr>
            <w:tcW w:w="4785" w:type="dxa"/>
          </w:tcPr>
          <w:p w:rsidR="00C34EDB" w:rsidRPr="00C34EDB" w:rsidRDefault="00C34EDB" w:rsidP="00C34EDB">
            <w:pPr>
              <w:spacing w:after="0" w:line="240" w:lineRule="auto"/>
              <w:ind w:firstLine="709"/>
              <w:jc w:val="both"/>
              <w:rPr>
                <w:rFonts w:ascii="Times New Roman" w:hAnsi="Times New Roman"/>
                <w:sz w:val="16"/>
                <w:lang w:eastAsia="ru-RU"/>
              </w:rPr>
            </w:pPr>
          </w:p>
          <w:p w:rsidR="00C34EDB" w:rsidRPr="00C34EDB" w:rsidRDefault="00C34EDB" w:rsidP="00C34EDB">
            <w:pPr>
              <w:spacing w:after="0" w:line="240" w:lineRule="auto"/>
              <w:ind w:firstLine="709"/>
              <w:jc w:val="both"/>
              <w:rPr>
                <w:rFonts w:ascii="Times New Roman" w:hAnsi="Times New Roman"/>
                <w:sz w:val="16"/>
                <w:lang w:eastAsia="ru-RU"/>
              </w:rPr>
            </w:pPr>
          </w:p>
          <w:p w:rsidR="00C34EDB" w:rsidRPr="00C34EDB" w:rsidRDefault="00C34EDB" w:rsidP="00C34EDB">
            <w:pPr>
              <w:spacing w:after="0" w:line="240" w:lineRule="auto"/>
              <w:ind w:firstLine="709"/>
              <w:jc w:val="both"/>
              <w:rPr>
                <w:rFonts w:ascii="Times New Roman" w:hAnsi="Times New Roman"/>
                <w:sz w:val="16"/>
                <w:lang w:eastAsia="ru-RU"/>
              </w:rPr>
            </w:pPr>
          </w:p>
          <w:p w:rsidR="00C34EDB" w:rsidRPr="00C34EDB" w:rsidRDefault="00C34EDB" w:rsidP="00C34EDB">
            <w:pPr>
              <w:spacing w:after="0" w:line="240" w:lineRule="auto"/>
              <w:ind w:firstLine="709"/>
              <w:jc w:val="both"/>
              <w:rPr>
                <w:rFonts w:ascii="Times New Roman" w:hAnsi="Times New Roman"/>
                <w:sz w:val="16"/>
                <w:lang w:eastAsia="ru-RU"/>
              </w:rPr>
            </w:pPr>
          </w:p>
          <w:p w:rsidR="00C34EDB" w:rsidRPr="00C34EDB" w:rsidRDefault="00C34EDB" w:rsidP="00C34EDB">
            <w:pPr>
              <w:spacing w:after="0" w:line="240" w:lineRule="auto"/>
              <w:ind w:firstLine="709"/>
              <w:jc w:val="both"/>
              <w:rPr>
                <w:rFonts w:ascii="Times New Roman" w:hAnsi="Times New Roman"/>
                <w:sz w:val="16"/>
                <w:lang w:eastAsia="ru-RU"/>
              </w:rPr>
            </w:pPr>
            <w:r w:rsidRPr="00C34EDB">
              <w:rPr>
                <w:rFonts w:ascii="Times New Roman" w:hAnsi="Times New Roman"/>
                <w:sz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C34EDB" w:rsidRPr="00C34EDB" w:rsidRDefault="00C34EDB" w:rsidP="00C34EDB">
            <w:pPr>
              <w:spacing w:after="0" w:line="240" w:lineRule="auto"/>
              <w:ind w:firstLine="709"/>
              <w:jc w:val="both"/>
              <w:rPr>
                <w:rFonts w:ascii="Times New Roman" w:hAnsi="Times New Roman"/>
                <w:sz w:val="16"/>
                <w:lang w:eastAsia="ru-RU"/>
              </w:rPr>
            </w:pPr>
            <w:r w:rsidRPr="00C34EDB">
              <w:rPr>
                <w:rFonts w:ascii="Times New Roman" w:hAnsi="Times New Roman"/>
                <w:sz w:val="16"/>
                <w:lang w:eastAsia="ru-RU"/>
              </w:rPr>
              <w:t>________________ И.А. Беркутов</w:t>
            </w:r>
          </w:p>
        </w:tc>
        <w:tc>
          <w:tcPr>
            <w:tcW w:w="4786" w:type="dxa"/>
          </w:tcPr>
          <w:p w:rsidR="00C34EDB" w:rsidRPr="00C34EDB" w:rsidRDefault="00C34EDB" w:rsidP="00C34EDB">
            <w:pPr>
              <w:spacing w:after="0" w:line="240" w:lineRule="auto"/>
              <w:ind w:firstLine="709"/>
              <w:jc w:val="both"/>
              <w:rPr>
                <w:rFonts w:ascii="Times New Roman" w:hAnsi="Times New Roman"/>
                <w:sz w:val="16"/>
                <w:lang w:eastAsia="ru-RU"/>
              </w:rPr>
            </w:pPr>
          </w:p>
          <w:p w:rsidR="00C34EDB" w:rsidRPr="00C34EDB" w:rsidRDefault="00C34EDB" w:rsidP="00C34EDB">
            <w:pPr>
              <w:spacing w:after="0" w:line="240" w:lineRule="auto"/>
              <w:ind w:firstLine="709"/>
              <w:jc w:val="both"/>
              <w:rPr>
                <w:rFonts w:ascii="Times New Roman" w:hAnsi="Times New Roman"/>
                <w:sz w:val="16"/>
                <w:lang w:eastAsia="ru-RU"/>
              </w:rPr>
            </w:pPr>
          </w:p>
          <w:p w:rsidR="00C34EDB" w:rsidRPr="00C34EDB" w:rsidRDefault="00C34EDB" w:rsidP="00C34EDB">
            <w:pPr>
              <w:spacing w:after="0" w:line="240" w:lineRule="auto"/>
              <w:ind w:firstLine="709"/>
              <w:jc w:val="both"/>
              <w:rPr>
                <w:rFonts w:ascii="Times New Roman" w:hAnsi="Times New Roman"/>
                <w:sz w:val="16"/>
                <w:lang w:eastAsia="ru-RU"/>
              </w:rPr>
            </w:pPr>
          </w:p>
          <w:p w:rsidR="00C34EDB" w:rsidRPr="00C34EDB" w:rsidRDefault="00C34EDB" w:rsidP="00C34EDB">
            <w:pPr>
              <w:spacing w:after="0" w:line="240" w:lineRule="auto"/>
              <w:ind w:firstLine="709"/>
              <w:jc w:val="both"/>
              <w:rPr>
                <w:rFonts w:ascii="Times New Roman" w:hAnsi="Times New Roman"/>
                <w:sz w:val="16"/>
                <w:lang w:eastAsia="ru-RU"/>
              </w:rPr>
            </w:pPr>
          </w:p>
          <w:p w:rsidR="00C34EDB" w:rsidRPr="00C34EDB" w:rsidRDefault="00C34EDB" w:rsidP="00C34EDB">
            <w:pPr>
              <w:spacing w:after="0" w:line="240" w:lineRule="auto"/>
              <w:ind w:firstLine="709"/>
              <w:jc w:val="both"/>
              <w:rPr>
                <w:rFonts w:ascii="Times New Roman" w:hAnsi="Times New Roman"/>
                <w:sz w:val="16"/>
                <w:lang w:eastAsia="ru-RU"/>
              </w:rPr>
            </w:pPr>
            <w:r w:rsidRPr="00C34EDB">
              <w:rPr>
                <w:rFonts w:ascii="Times New Roman" w:hAnsi="Times New Roman"/>
                <w:sz w:val="16"/>
                <w:lang w:eastAsia="ru-RU"/>
              </w:rPr>
              <w:t>Глава городского поселения город Чухлома Чухломского муниципального района Костромской области</w:t>
            </w:r>
          </w:p>
          <w:p w:rsidR="00C34EDB" w:rsidRPr="00C34EDB" w:rsidRDefault="00C34EDB" w:rsidP="00C34EDB">
            <w:pPr>
              <w:spacing w:after="0" w:line="240" w:lineRule="auto"/>
              <w:ind w:firstLine="709"/>
              <w:jc w:val="both"/>
              <w:rPr>
                <w:rFonts w:ascii="Times New Roman" w:hAnsi="Times New Roman"/>
                <w:sz w:val="16"/>
                <w:lang w:eastAsia="ru-RU"/>
              </w:rPr>
            </w:pPr>
          </w:p>
          <w:p w:rsidR="00C34EDB" w:rsidRPr="00C34EDB" w:rsidRDefault="00C34EDB" w:rsidP="00C34EDB">
            <w:pPr>
              <w:spacing w:after="0" w:line="240" w:lineRule="auto"/>
              <w:ind w:firstLine="709"/>
              <w:jc w:val="both"/>
              <w:rPr>
                <w:rFonts w:ascii="Times New Roman" w:hAnsi="Times New Roman"/>
                <w:sz w:val="16"/>
                <w:lang w:eastAsia="ru-RU"/>
              </w:rPr>
            </w:pPr>
            <w:r w:rsidRPr="00C34EDB">
              <w:rPr>
                <w:rFonts w:ascii="Times New Roman" w:hAnsi="Times New Roman"/>
                <w:sz w:val="16"/>
                <w:lang w:eastAsia="ru-RU"/>
              </w:rPr>
              <w:t>________________ М.И. Гусева</w:t>
            </w:r>
          </w:p>
        </w:tc>
      </w:tr>
    </w:tbl>
    <w:p w:rsidR="00C34EDB" w:rsidRPr="00C34EDB" w:rsidRDefault="00C34EDB" w:rsidP="00C34EDB">
      <w:pPr>
        <w:spacing w:after="0" w:line="240" w:lineRule="auto"/>
        <w:ind w:firstLine="709"/>
        <w:jc w:val="both"/>
        <w:rPr>
          <w:rFonts w:ascii="Times New Roman" w:hAnsi="Times New Roman"/>
          <w:sz w:val="16"/>
        </w:rPr>
      </w:pP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Принято Советом депутатов</w:t>
      </w: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«24» апреля 2018 года</w:t>
      </w: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center"/>
        <w:rPr>
          <w:rFonts w:ascii="Times New Roman" w:hAnsi="Times New Roman"/>
          <w:b/>
          <w:sz w:val="16"/>
        </w:rPr>
      </w:pPr>
      <w:r w:rsidRPr="00C34EDB">
        <w:rPr>
          <w:rFonts w:ascii="Times New Roman" w:hAnsi="Times New Roman"/>
          <w:b/>
          <w:sz w:val="16"/>
        </w:rPr>
        <w:lastRenderedPageBreak/>
        <w:t>Пояснительная записка к проекту   решению Совета депутатов городского</w:t>
      </w:r>
    </w:p>
    <w:p w:rsidR="00C34EDB" w:rsidRPr="00C34EDB" w:rsidRDefault="00C34EDB" w:rsidP="00C34EDB">
      <w:pPr>
        <w:spacing w:after="0" w:line="240" w:lineRule="auto"/>
        <w:jc w:val="center"/>
        <w:rPr>
          <w:rFonts w:ascii="Times New Roman" w:hAnsi="Times New Roman"/>
          <w:b/>
          <w:sz w:val="16"/>
        </w:rPr>
      </w:pPr>
      <w:r w:rsidRPr="00C34EDB">
        <w:rPr>
          <w:rFonts w:ascii="Times New Roman" w:hAnsi="Times New Roman"/>
          <w:b/>
          <w:sz w:val="16"/>
        </w:rPr>
        <w:t>поселения город Чухлома от 24 апреля  2018 года.</w:t>
      </w:r>
    </w:p>
    <w:p w:rsidR="00C34EDB" w:rsidRPr="00C34EDB" w:rsidRDefault="00C34EDB" w:rsidP="00C34EDB">
      <w:pPr>
        <w:spacing w:after="0" w:line="240" w:lineRule="auto"/>
        <w:ind w:firstLine="709"/>
        <w:jc w:val="both"/>
        <w:rPr>
          <w:rFonts w:ascii="Times New Roman" w:hAnsi="Times New Roman"/>
          <w:sz w:val="16"/>
        </w:rPr>
      </w:pP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В связи с перевыполнением плана по доходам от продажи земельных участков, государственная собственность на которые не разграничена и которые расположены в границах городских поселений необходимо:</w:t>
      </w: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 xml:space="preserve">1. Увеличить доходную часть бюджета городского поселения город Чухлома </w:t>
      </w: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 xml:space="preserve">- в части доходов от продажи земельных участков, государственная собственность на которые не разграничена и которые расположены в границах городских поселений </w:t>
      </w:r>
    </w:p>
    <w:p w:rsidR="00C34EDB" w:rsidRPr="00C34EDB" w:rsidRDefault="00C34EDB" w:rsidP="00C34EDB">
      <w:pPr>
        <w:spacing w:after="0" w:line="240" w:lineRule="auto"/>
        <w:ind w:firstLine="709"/>
        <w:jc w:val="both"/>
        <w:rPr>
          <w:rFonts w:ascii="Times New Roman" w:hAnsi="Times New Roman"/>
          <w:sz w:val="16"/>
        </w:rPr>
      </w:pPr>
      <w:r w:rsidRPr="00C34EDB">
        <w:rPr>
          <w:rFonts w:ascii="Times New Roman" w:hAnsi="Times New Roman"/>
          <w:sz w:val="16"/>
        </w:rPr>
        <w:t>(КБК 936 114 06013 13 0000 430) на сумму 200 000,00 (Двести тысяч) рублей;</w:t>
      </w:r>
    </w:p>
    <w:p w:rsidR="00C34EDB" w:rsidRPr="00C34EDB" w:rsidRDefault="00C34EDB" w:rsidP="00C34EDB">
      <w:pPr>
        <w:spacing w:after="0" w:line="240" w:lineRule="auto"/>
        <w:ind w:firstLine="709"/>
        <w:jc w:val="both"/>
        <w:rPr>
          <w:rFonts w:ascii="Times New Roman" w:hAnsi="Times New Roman"/>
          <w:sz w:val="16"/>
        </w:rPr>
      </w:pPr>
    </w:p>
    <w:p w:rsidR="00C34EDB" w:rsidRPr="00C34EDB" w:rsidRDefault="00C34EDB" w:rsidP="00C34EDB">
      <w:pPr>
        <w:spacing w:after="0" w:line="240" w:lineRule="auto"/>
        <w:ind w:firstLine="709"/>
        <w:contextualSpacing/>
        <w:jc w:val="both"/>
        <w:rPr>
          <w:rFonts w:ascii="Times New Roman" w:hAnsi="Times New Roman"/>
          <w:sz w:val="16"/>
        </w:rPr>
      </w:pPr>
      <w:r w:rsidRPr="00C34EDB">
        <w:rPr>
          <w:rFonts w:ascii="Times New Roman" w:hAnsi="Times New Roman"/>
          <w:sz w:val="16"/>
        </w:rPr>
        <w:t>2.  В соответствии с внесенными изменениями в доходную часть бюджета увеличить расходную часть бюджета в сумме 200 000,00 (Двести тысяч) рублей:</w:t>
      </w:r>
    </w:p>
    <w:p w:rsidR="00C34EDB" w:rsidRPr="00C34EDB" w:rsidRDefault="00C34EDB" w:rsidP="00C34EDB">
      <w:pPr>
        <w:spacing w:after="0" w:line="240" w:lineRule="auto"/>
        <w:ind w:firstLine="709"/>
        <w:contextualSpacing/>
        <w:jc w:val="both"/>
        <w:rPr>
          <w:rFonts w:ascii="Times New Roman" w:hAnsi="Times New Roman"/>
          <w:sz w:val="16"/>
        </w:rPr>
      </w:pPr>
    </w:p>
    <w:p w:rsidR="00C34EDB" w:rsidRPr="00C34EDB" w:rsidRDefault="00C34EDB" w:rsidP="00C34EDB">
      <w:pPr>
        <w:spacing w:after="0" w:line="240" w:lineRule="auto"/>
        <w:ind w:firstLine="709"/>
        <w:contextualSpacing/>
        <w:jc w:val="both"/>
        <w:rPr>
          <w:rFonts w:ascii="Times New Roman" w:hAnsi="Times New Roman"/>
          <w:sz w:val="16"/>
        </w:rPr>
      </w:pPr>
      <w:r w:rsidRPr="00C34EDB">
        <w:rPr>
          <w:rFonts w:ascii="Times New Roman" w:hAnsi="Times New Roman"/>
          <w:sz w:val="16"/>
        </w:rPr>
        <w:t>2.1. Увеличить расходную часть бюджета на сумму 60 000,00 (Сто тысяч) рублей КБК (936 01 04 1040000190 244), для оплаты за кадастровые работы;</w:t>
      </w:r>
    </w:p>
    <w:p w:rsidR="00C34EDB" w:rsidRPr="00C34EDB" w:rsidRDefault="00C34EDB" w:rsidP="00C34EDB">
      <w:pPr>
        <w:spacing w:after="0" w:line="240" w:lineRule="auto"/>
        <w:ind w:firstLine="709"/>
        <w:contextualSpacing/>
        <w:jc w:val="both"/>
        <w:rPr>
          <w:rFonts w:ascii="Times New Roman" w:hAnsi="Times New Roman"/>
          <w:sz w:val="16"/>
        </w:rPr>
      </w:pPr>
    </w:p>
    <w:p w:rsidR="00C34EDB" w:rsidRPr="00C34EDB" w:rsidRDefault="00C34EDB" w:rsidP="00C34EDB">
      <w:pPr>
        <w:spacing w:after="0" w:line="240" w:lineRule="auto"/>
        <w:ind w:firstLine="709"/>
        <w:contextualSpacing/>
        <w:jc w:val="both"/>
        <w:rPr>
          <w:rFonts w:ascii="Times New Roman" w:hAnsi="Times New Roman"/>
          <w:sz w:val="16"/>
        </w:rPr>
      </w:pPr>
      <w:r w:rsidRPr="00C34EDB">
        <w:rPr>
          <w:rFonts w:ascii="Times New Roman" w:hAnsi="Times New Roman"/>
          <w:sz w:val="16"/>
        </w:rPr>
        <w:t>2.2. Увеличить расходную часть бюджета на сумму 40 000,00 (Сорок тысяч) рублей КБК (936 01 04 1040000190 853); для оплаты пеней;</w:t>
      </w:r>
    </w:p>
    <w:p w:rsidR="00C34EDB" w:rsidRPr="00C34EDB" w:rsidRDefault="00C34EDB" w:rsidP="00C34EDB">
      <w:pPr>
        <w:spacing w:after="0" w:line="240" w:lineRule="auto"/>
        <w:ind w:firstLine="709"/>
        <w:contextualSpacing/>
        <w:jc w:val="both"/>
        <w:rPr>
          <w:rFonts w:ascii="Times New Roman" w:hAnsi="Times New Roman"/>
          <w:sz w:val="16"/>
        </w:rPr>
      </w:pPr>
    </w:p>
    <w:p w:rsidR="00C34EDB" w:rsidRPr="00C34EDB" w:rsidRDefault="00C34EDB" w:rsidP="00C34EDB">
      <w:pPr>
        <w:spacing w:after="0" w:line="240" w:lineRule="auto"/>
        <w:ind w:firstLine="709"/>
        <w:contextualSpacing/>
        <w:jc w:val="both"/>
        <w:rPr>
          <w:rFonts w:ascii="Times New Roman" w:hAnsi="Times New Roman"/>
          <w:sz w:val="16"/>
        </w:rPr>
      </w:pPr>
      <w:r w:rsidRPr="00C34EDB">
        <w:rPr>
          <w:rFonts w:ascii="Times New Roman" w:hAnsi="Times New Roman"/>
          <w:sz w:val="16"/>
        </w:rPr>
        <w:t>2.3. Увеличить расходную часть бюджета на сумму 50 000,00 (Пятьдесят тысяч) рублей КБК (936 01 03 1030000110 121), для выплаты заработной платы;</w:t>
      </w:r>
    </w:p>
    <w:p w:rsidR="00C34EDB" w:rsidRPr="00C34EDB" w:rsidRDefault="00C34EDB" w:rsidP="00C34EDB">
      <w:pPr>
        <w:spacing w:after="0" w:line="240" w:lineRule="auto"/>
        <w:ind w:firstLine="709"/>
        <w:contextualSpacing/>
        <w:jc w:val="both"/>
        <w:rPr>
          <w:rFonts w:ascii="Times New Roman" w:hAnsi="Times New Roman"/>
          <w:sz w:val="16"/>
        </w:rPr>
      </w:pPr>
    </w:p>
    <w:p w:rsidR="00C34EDB" w:rsidRPr="00C34EDB" w:rsidRDefault="00C34EDB" w:rsidP="00C34EDB">
      <w:pPr>
        <w:spacing w:after="0" w:line="240" w:lineRule="auto"/>
        <w:ind w:firstLine="709"/>
        <w:contextualSpacing/>
        <w:jc w:val="both"/>
        <w:rPr>
          <w:rFonts w:ascii="Times New Roman" w:hAnsi="Times New Roman"/>
          <w:sz w:val="16"/>
        </w:rPr>
      </w:pPr>
      <w:r w:rsidRPr="00C34EDB">
        <w:rPr>
          <w:rFonts w:ascii="Times New Roman" w:hAnsi="Times New Roman"/>
          <w:sz w:val="16"/>
        </w:rPr>
        <w:t>2.4. Увеличить расходную часть бюджета на сумму 50 000,00 (Пятьдесят тысяч) рублей КБК (936 05 05 3630000590 244), на ГСМ</w:t>
      </w:r>
    </w:p>
    <w:p w:rsidR="00C34EDB" w:rsidRPr="00C34EDB" w:rsidRDefault="00C34EDB" w:rsidP="00C34EDB">
      <w:pPr>
        <w:spacing w:after="0" w:line="240" w:lineRule="auto"/>
        <w:ind w:firstLine="709"/>
        <w:contextualSpacing/>
        <w:jc w:val="both"/>
        <w:rPr>
          <w:rFonts w:ascii="Times New Roman" w:hAnsi="Times New Roman"/>
          <w:sz w:val="16"/>
        </w:rPr>
      </w:pPr>
    </w:p>
    <w:p w:rsidR="00C34EDB" w:rsidRPr="00C34EDB" w:rsidRDefault="00C34EDB" w:rsidP="00C34EDB">
      <w:pPr>
        <w:spacing w:after="0" w:line="240" w:lineRule="auto"/>
        <w:ind w:firstLine="709"/>
        <w:contextualSpacing/>
        <w:jc w:val="both"/>
        <w:rPr>
          <w:rFonts w:ascii="Times New Roman" w:hAnsi="Times New Roman"/>
          <w:sz w:val="16"/>
        </w:rPr>
      </w:pPr>
      <w:r w:rsidRPr="00C34EDB">
        <w:rPr>
          <w:rFonts w:ascii="Times New Roman" w:hAnsi="Times New Roman"/>
          <w:sz w:val="16"/>
        </w:rPr>
        <w:t>3. Произвести передвижение денежных средств:</w:t>
      </w:r>
    </w:p>
    <w:p w:rsidR="00C34EDB" w:rsidRPr="00C34EDB" w:rsidRDefault="00C34EDB" w:rsidP="00C34EDB">
      <w:pPr>
        <w:spacing w:after="0" w:line="240" w:lineRule="auto"/>
        <w:ind w:firstLine="709"/>
        <w:contextualSpacing/>
        <w:jc w:val="both"/>
        <w:rPr>
          <w:rFonts w:ascii="Times New Roman" w:hAnsi="Times New Roman"/>
          <w:sz w:val="16"/>
        </w:rPr>
      </w:pPr>
    </w:p>
    <w:p w:rsidR="00C34EDB" w:rsidRPr="00C34EDB" w:rsidRDefault="00C34EDB" w:rsidP="00C34EDB">
      <w:pPr>
        <w:spacing w:after="0" w:line="240" w:lineRule="auto"/>
        <w:ind w:firstLine="709"/>
        <w:contextualSpacing/>
        <w:jc w:val="both"/>
        <w:rPr>
          <w:rFonts w:ascii="Times New Roman" w:hAnsi="Times New Roman"/>
          <w:sz w:val="16"/>
        </w:rPr>
      </w:pPr>
      <w:r w:rsidRPr="00C34EDB">
        <w:rPr>
          <w:rFonts w:ascii="Times New Roman" w:hAnsi="Times New Roman"/>
          <w:sz w:val="16"/>
        </w:rPr>
        <w:t xml:space="preserve">3.1. Со сметы «МКУ </w:t>
      </w:r>
      <w:proofErr w:type="spellStart"/>
      <w:r w:rsidRPr="00C34EDB">
        <w:rPr>
          <w:rFonts w:ascii="Times New Roman" w:hAnsi="Times New Roman"/>
          <w:sz w:val="16"/>
        </w:rPr>
        <w:t>Чухломский</w:t>
      </w:r>
      <w:proofErr w:type="spellEnd"/>
      <w:r w:rsidRPr="00C34EDB">
        <w:rPr>
          <w:rFonts w:ascii="Times New Roman" w:hAnsi="Times New Roman"/>
          <w:sz w:val="16"/>
        </w:rPr>
        <w:t xml:space="preserve"> ДК» КБК 936 0801 4400000590 244 на смету «Укрепление </w:t>
      </w:r>
      <w:proofErr w:type="spellStart"/>
      <w:r w:rsidRPr="00C34EDB">
        <w:rPr>
          <w:rFonts w:ascii="Times New Roman" w:hAnsi="Times New Roman"/>
          <w:sz w:val="16"/>
        </w:rPr>
        <w:t>материално</w:t>
      </w:r>
      <w:proofErr w:type="spellEnd"/>
      <w:r w:rsidRPr="00C34EDB">
        <w:rPr>
          <w:rFonts w:ascii="Times New Roman" w:hAnsi="Times New Roman"/>
          <w:sz w:val="16"/>
        </w:rPr>
        <w:t>-технической базы домов культуры» КБК 936 0801 44000</w:t>
      </w:r>
      <w:r w:rsidRPr="00C34EDB">
        <w:rPr>
          <w:rFonts w:ascii="Times New Roman" w:hAnsi="Times New Roman"/>
          <w:sz w:val="16"/>
          <w:lang w:val="en-US"/>
        </w:rPr>
        <w:t>L</w:t>
      </w:r>
      <w:r w:rsidRPr="00C34EDB">
        <w:rPr>
          <w:rFonts w:ascii="Times New Roman" w:hAnsi="Times New Roman"/>
          <w:sz w:val="16"/>
        </w:rPr>
        <w:t>4670 244 в сумме 33 285,00 (Тридцать три тысячи двести восемьдесят пять) рублей;</w:t>
      </w:r>
    </w:p>
    <w:p w:rsidR="00C34EDB" w:rsidRPr="00C34EDB" w:rsidRDefault="00C34EDB" w:rsidP="00C34EDB">
      <w:pPr>
        <w:spacing w:after="0" w:line="240" w:lineRule="auto"/>
        <w:ind w:firstLine="709"/>
        <w:contextualSpacing/>
        <w:jc w:val="both"/>
        <w:rPr>
          <w:rFonts w:ascii="Times New Roman" w:hAnsi="Times New Roman"/>
          <w:sz w:val="16"/>
        </w:rPr>
      </w:pPr>
    </w:p>
    <w:p w:rsidR="00C34EDB" w:rsidRPr="00C34EDB" w:rsidRDefault="00C34EDB" w:rsidP="00C34EDB">
      <w:pPr>
        <w:spacing w:after="0" w:line="240" w:lineRule="auto"/>
        <w:ind w:firstLine="709"/>
        <w:contextualSpacing/>
        <w:jc w:val="both"/>
        <w:rPr>
          <w:rFonts w:ascii="Times New Roman" w:hAnsi="Times New Roman"/>
          <w:sz w:val="16"/>
          <w:szCs w:val="20"/>
        </w:rPr>
      </w:pPr>
    </w:p>
    <w:p w:rsidR="00C34EDB" w:rsidRPr="00C34EDB" w:rsidRDefault="00C34EDB" w:rsidP="00C34EDB">
      <w:pPr>
        <w:spacing w:after="0" w:line="240" w:lineRule="auto"/>
        <w:ind w:firstLine="709"/>
        <w:contextualSpacing/>
        <w:jc w:val="both"/>
        <w:rPr>
          <w:rFonts w:ascii="Times New Roman" w:hAnsi="Times New Roman"/>
          <w:sz w:val="16"/>
          <w:szCs w:val="20"/>
        </w:rPr>
      </w:pPr>
    </w:p>
    <w:p w:rsidR="00C34EDB" w:rsidRPr="00C34EDB" w:rsidRDefault="00C34EDB" w:rsidP="00C34EDB">
      <w:pPr>
        <w:spacing w:after="0" w:line="240" w:lineRule="auto"/>
        <w:ind w:firstLine="709"/>
        <w:contextualSpacing/>
        <w:jc w:val="both"/>
        <w:rPr>
          <w:rFonts w:ascii="Times New Roman" w:hAnsi="Times New Roman"/>
          <w:sz w:val="16"/>
          <w:szCs w:val="20"/>
        </w:rPr>
      </w:pPr>
    </w:p>
    <w:p w:rsidR="00C34EDB" w:rsidRPr="00C34EDB" w:rsidRDefault="00C34EDB" w:rsidP="00C34EDB">
      <w:pPr>
        <w:spacing w:after="0" w:line="240" w:lineRule="auto"/>
        <w:ind w:firstLine="709"/>
        <w:contextualSpacing/>
        <w:jc w:val="both"/>
        <w:rPr>
          <w:rFonts w:ascii="Times New Roman" w:hAnsi="Times New Roman"/>
          <w:sz w:val="16"/>
        </w:rPr>
      </w:pPr>
      <w:r w:rsidRPr="00C34EDB">
        <w:rPr>
          <w:rFonts w:ascii="Times New Roman" w:hAnsi="Times New Roman"/>
          <w:sz w:val="16"/>
        </w:rPr>
        <w:t xml:space="preserve">Глава </w:t>
      </w:r>
      <w:proofErr w:type="gramStart"/>
      <w:r w:rsidRPr="00C34EDB">
        <w:rPr>
          <w:rFonts w:ascii="Times New Roman" w:hAnsi="Times New Roman"/>
          <w:sz w:val="16"/>
        </w:rPr>
        <w:t>городского</w:t>
      </w:r>
      <w:proofErr w:type="gramEnd"/>
    </w:p>
    <w:p w:rsidR="00C34EDB" w:rsidRPr="00C34EDB" w:rsidRDefault="00C34EDB" w:rsidP="00C34EDB">
      <w:pPr>
        <w:spacing w:after="0" w:line="240" w:lineRule="auto"/>
        <w:ind w:firstLine="709"/>
        <w:contextualSpacing/>
        <w:jc w:val="both"/>
        <w:rPr>
          <w:rFonts w:ascii="Times New Roman" w:hAnsi="Times New Roman"/>
          <w:sz w:val="16"/>
        </w:rPr>
      </w:pPr>
      <w:r w:rsidRPr="00C34EDB">
        <w:rPr>
          <w:rFonts w:ascii="Times New Roman" w:hAnsi="Times New Roman"/>
          <w:sz w:val="16"/>
        </w:rPr>
        <w:t xml:space="preserve">поселения город Чухлома:                                                            </w:t>
      </w:r>
      <w:proofErr w:type="spellStart"/>
      <w:r w:rsidRPr="00C34EDB">
        <w:rPr>
          <w:rFonts w:ascii="Times New Roman" w:hAnsi="Times New Roman"/>
          <w:sz w:val="16"/>
        </w:rPr>
        <w:t>М.И.Гусева</w:t>
      </w:r>
      <w:proofErr w:type="spellEnd"/>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tbl>
      <w:tblPr>
        <w:tblW w:w="5000" w:type="pct"/>
        <w:tblLook w:val="0000" w:firstRow="0" w:lastRow="0" w:firstColumn="0" w:lastColumn="0" w:noHBand="0" w:noVBand="0"/>
      </w:tblPr>
      <w:tblGrid>
        <w:gridCol w:w="1609"/>
        <w:gridCol w:w="3805"/>
        <w:gridCol w:w="5268"/>
      </w:tblGrid>
      <w:tr w:rsidR="00C34EDB" w:rsidRPr="00C34EDB" w:rsidTr="000A63E8">
        <w:tc>
          <w:tcPr>
            <w:tcW w:w="753" w:type="pct"/>
            <w:shd w:val="clear" w:color="auto" w:fill="auto"/>
          </w:tcPr>
          <w:p w:rsidR="00C34EDB" w:rsidRPr="00C34EDB" w:rsidRDefault="00C34EDB" w:rsidP="00C34EDB">
            <w:pPr>
              <w:snapToGrid w:val="0"/>
              <w:spacing w:after="0" w:line="240" w:lineRule="auto"/>
              <w:jc w:val="both"/>
              <w:rPr>
                <w:rFonts w:ascii="Times New Roman" w:hAnsi="Times New Roman"/>
                <w:sz w:val="16"/>
              </w:rPr>
            </w:pPr>
          </w:p>
        </w:tc>
        <w:tc>
          <w:tcPr>
            <w:tcW w:w="1781" w:type="pct"/>
            <w:shd w:val="clear" w:color="auto" w:fill="auto"/>
          </w:tcPr>
          <w:p w:rsidR="00C34EDB" w:rsidRPr="00C34EDB" w:rsidRDefault="00C34EDB" w:rsidP="00C34EDB">
            <w:pPr>
              <w:snapToGrid w:val="0"/>
              <w:spacing w:after="0" w:line="240" w:lineRule="auto"/>
              <w:jc w:val="both"/>
              <w:rPr>
                <w:rFonts w:ascii="Times New Roman" w:hAnsi="Times New Roman"/>
                <w:sz w:val="16"/>
              </w:rPr>
            </w:pPr>
          </w:p>
        </w:tc>
        <w:tc>
          <w:tcPr>
            <w:tcW w:w="2466" w:type="pct"/>
            <w:shd w:val="clear" w:color="auto" w:fill="auto"/>
          </w:tcPr>
          <w:p w:rsidR="00C34EDB" w:rsidRPr="00C34EDB" w:rsidRDefault="00C34EDB" w:rsidP="00C34EDB">
            <w:pPr>
              <w:spacing w:after="0" w:line="240" w:lineRule="auto"/>
              <w:jc w:val="both"/>
              <w:rPr>
                <w:rFonts w:ascii="Times New Roman" w:hAnsi="Times New Roman"/>
                <w:sz w:val="16"/>
                <w:szCs w:val="18"/>
              </w:rPr>
            </w:pPr>
          </w:p>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Приложение № 1</w:t>
            </w:r>
          </w:p>
        </w:tc>
      </w:tr>
      <w:tr w:rsidR="00C34EDB" w:rsidRPr="00C34EDB" w:rsidTr="000A63E8">
        <w:tc>
          <w:tcPr>
            <w:tcW w:w="753" w:type="pct"/>
            <w:shd w:val="clear" w:color="auto" w:fill="auto"/>
          </w:tcPr>
          <w:p w:rsidR="00C34EDB" w:rsidRPr="00C34EDB" w:rsidRDefault="00C34EDB" w:rsidP="00C34EDB">
            <w:pPr>
              <w:snapToGrid w:val="0"/>
              <w:spacing w:after="0" w:line="240" w:lineRule="auto"/>
              <w:jc w:val="both"/>
              <w:rPr>
                <w:rFonts w:ascii="Times New Roman" w:hAnsi="Times New Roman"/>
                <w:sz w:val="16"/>
              </w:rPr>
            </w:pPr>
          </w:p>
        </w:tc>
        <w:tc>
          <w:tcPr>
            <w:tcW w:w="1781" w:type="pct"/>
            <w:shd w:val="clear" w:color="auto" w:fill="auto"/>
          </w:tcPr>
          <w:p w:rsidR="00C34EDB" w:rsidRPr="00C34EDB" w:rsidRDefault="00C34EDB" w:rsidP="00C34EDB">
            <w:pPr>
              <w:snapToGrid w:val="0"/>
              <w:spacing w:after="0" w:line="240" w:lineRule="auto"/>
              <w:jc w:val="both"/>
              <w:rPr>
                <w:rFonts w:ascii="Times New Roman" w:hAnsi="Times New Roman"/>
                <w:sz w:val="16"/>
              </w:rPr>
            </w:pPr>
          </w:p>
        </w:tc>
        <w:tc>
          <w:tcPr>
            <w:tcW w:w="2466" w:type="pct"/>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к решению Совета депутатов</w:t>
            </w:r>
          </w:p>
        </w:tc>
      </w:tr>
      <w:tr w:rsidR="00C34EDB" w:rsidRPr="00C34EDB" w:rsidTr="000A63E8">
        <w:tc>
          <w:tcPr>
            <w:tcW w:w="753" w:type="pct"/>
            <w:shd w:val="clear" w:color="auto" w:fill="auto"/>
          </w:tcPr>
          <w:p w:rsidR="00C34EDB" w:rsidRPr="00C34EDB" w:rsidRDefault="00C34EDB" w:rsidP="00C34EDB">
            <w:pPr>
              <w:snapToGrid w:val="0"/>
              <w:spacing w:after="0" w:line="240" w:lineRule="auto"/>
              <w:jc w:val="both"/>
              <w:rPr>
                <w:rFonts w:ascii="Times New Roman" w:hAnsi="Times New Roman"/>
                <w:sz w:val="16"/>
              </w:rPr>
            </w:pPr>
          </w:p>
        </w:tc>
        <w:tc>
          <w:tcPr>
            <w:tcW w:w="1781" w:type="pct"/>
            <w:shd w:val="clear" w:color="auto" w:fill="auto"/>
          </w:tcPr>
          <w:p w:rsidR="00C34EDB" w:rsidRPr="00C34EDB" w:rsidRDefault="00C34EDB" w:rsidP="00C34EDB">
            <w:pPr>
              <w:snapToGrid w:val="0"/>
              <w:spacing w:after="0" w:line="240" w:lineRule="auto"/>
              <w:jc w:val="both"/>
              <w:rPr>
                <w:rFonts w:ascii="Times New Roman" w:hAnsi="Times New Roman"/>
                <w:sz w:val="16"/>
              </w:rPr>
            </w:pPr>
          </w:p>
        </w:tc>
        <w:tc>
          <w:tcPr>
            <w:tcW w:w="2466" w:type="pct"/>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городского поселения город</w:t>
            </w:r>
          </w:p>
        </w:tc>
      </w:tr>
      <w:tr w:rsidR="00C34EDB" w:rsidRPr="00C34EDB" w:rsidTr="000A63E8">
        <w:tc>
          <w:tcPr>
            <w:tcW w:w="753" w:type="pct"/>
            <w:shd w:val="clear" w:color="auto" w:fill="auto"/>
          </w:tcPr>
          <w:p w:rsidR="00C34EDB" w:rsidRPr="00C34EDB" w:rsidRDefault="00C34EDB" w:rsidP="00C34EDB">
            <w:pPr>
              <w:snapToGrid w:val="0"/>
              <w:spacing w:after="0" w:line="240" w:lineRule="auto"/>
              <w:jc w:val="both"/>
              <w:rPr>
                <w:rFonts w:ascii="Times New Roman" w:hAnsi="Times New Roman"/>
                <w:sz w:val="16"/>
              </w:rPr>
            </w:pPr>
          </w:p>
        </w:tc>
        <w:tc>
          <w:tcPr>
            <w:tcW w:w="1781" w:type="pct"/>
            <w:shd w:val="clear" w:color="auto" w:fill="auto"/>
          </w:tcPr>
          <w:p w:rsidR="00C34EDB" w:rsidRPr="00C34EDB" w:rsidRDefault="00C34EDB" w:rsidP="00C34EDB">
            <w:pPr>
              <w:snapToGrid w:val="0"/>
              <w:spacing w:after="0" w:line="240" w:lineRule="auto"/>
              <w:jc w:val="both"/>
              <w:rPr>
                <w:rFonts w:ascii="Times New Roman" w:hAnsi="Times New Roman"/>
                <w:sz w:val="16"/>
              </w:rPr>
            </w:pPr>
          </w:p>
        </w:tc>
        <w:tc>
          <w:tcPr>
            <w:tcW w:w="2466" w:type="pct"/>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Чухлома от  « 24 » апреля  2018 г. № 119</w:t>
            </w:r>
          </w:p>
        </w:tc>
      </w:tr>
      <w:tr w:rsidR="00C34EDB" w:rsidRPr="00C34EDB" w:rsidTr="000A63E8">
        <w:tc>
          <w:tcPr>
            <w:tcW w:w="753" w:type="pct"/>
            <w:shd w:val="clear" w:color="auto" w:fill="auto"/>
          </w:tcPr>
          <w:p w:rsidR="00C34EDB" w:rsidRPr="00C34EDB" w:rsidRDefault="00C34EDB" w:rsidP="00C34EDB">
            <w:pPr>
              <w:snapToGrid w:val="0"/>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tc>
        <w:tc>
          <w:tcPr>
            <w:tcW w:w="1781" w:type="pct"/>
            <w:shd w:val="clear" w:color="auto" w:fill="auto"/>
          </w:tcPr>
          <w:p w:rsidR="00C34EDB" w:rsidRPr="00C34EDB" w:rsidRDefault="00C34EDB" w:rsidP="00C34EDB">
            <w:pPr>
              <w:snapToGrid w:val="0"/>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tc>
        <w:tc>
          <w:tcPr>
            <w:tcW w:w="2466" w:type="pct"/>
            <w:shd w:val="clear" w:color="auto" w:fill="auto"/>
          </w:tcPr>
          <w:p w:rsidR="00C34EDB" w:rsidRPr="00C34EDB" w:rsidRDefault="00C34EDB" w:rsidP="00C34EDB">
            <w:pPr>
              <w:snapToGrid w:val="0"/>
              <w:spacing w:after="0" w:line="240" w:lineRule="auto"/>
              <w:jc w:val="both"/>
              <w:rPr>
                <w:rFonts w:ascii="Times New Roman" w:hAnsi="Times New Roman"/>
                <w:sz w:val="16"/>
                <w:szCs w:val="18"/>
              </w:rPr>
            </w:pPr>
          </w:p>
        </w:tc>
      </w:tr>
      <w:tr w:rsidR="00C34EDB" w:rsidRPr="00C34EDB" w:rsidTr="000A63E8">
        <w:trPr>
          <w:trHeight w:val="1160"/>
        </w:trPr>
        <w:tc>
          <w:tcPr>
            <w:tcW w:w="5000" w:type="pct"/>
            <w:gridSpan w:val="3"/>
            <w:shd w:val="clear" w:color="auto" w:fill="auto"/>
          </w:tcPr>
          <w:p w:rsidR="00C34EDB" w:rsidRPr="00C34EDB" w:rsidRDefault="00C34EDB" w:rsidP="00C34EDB">
            <w:pPr>
              <w:spacing w:after="0" w:line="240" w:lineRule="auto"/>
              <w:jc w:val="center"/>
              <w:rPr>
                <w:rFonts w:ascii="Times New Roman" w:hAnsi="Times New Roman"/>
                <w:b/>
                <w:bCs/>
                <w:sz w:val="16"/>
                <w:szCs w:val="28"/>
              </w:rPr>
            </w:pPr>
            <w:r w:rsidRPr="00C34EDB">
              <w:rPr>
                <w:rFonts w:ascii="Times New Roman" w:hAnsi="Times New Roman"/>
                <w:b/>
                <w:bCs/>
                <w:sz w:val="16"/>
                <w:szCs w:val="28"/>
              </w:rPr>
              <w:t>Источники финансирования дефицита</w:t>
            </w:r>
          </w:p>
          <w:p w:rsidR="00C34EDB" w:rsidRPr="00C34EDB" w:rsidRDefault="00C34EDB" w:rsidP="00C34EDB">
            <w:pPr>
              <w:spacing w:after="0" w:line="240" w:lineRule="auto"/>
              <w:jc w:val="center"/>
              <w:rPr>
                <w:rFonts w:ascii="Times New Roman" w:hAnsi="Times New Roman"/>
                <w:b/>
                <w:bCs/>
                <w:sz w:val="16"/>
                <w:szCs w:val="28"/>
              </w:rPr>
            </w:pPr>
            <w:r w:rsidRPr="00C34EDB">
              <w:rPr>
                <w:rFonts w:ascii="Times New Roman" w:hAnsi="Times New Roman"/>
                <w:b/>
                <w:bCs/>
                <w:sz w:val="16"/>
                <w:szCs w:val="28"/>
              </w:rPr>
              <w:t>бюджета городского поселения город Чухлома на 2018 год</w:t>
            </w:r>
          </w:p>
          <w:p w:rsidR="00C34EDB" w:rsidRPr="00C34EDB" w:rsidRDefault="00C34EDB" w:rsidP="00C34EDB">
            <w:pPr>
              <w:spacing w:after="0" w:line="240" w:lineRule="auto"/>
              <w:jc w:val="both"/>
              <w:rPr>
                <w:rFonts w:ascii="Times New Roman" w:hAnsi="Times New Roman"/>
                <w:bCs/>
                <w:sz w:val="16"/>
                <w:szCs w:val="28"/>
              </w:rPr>
            </w:pPr>
          </w:p>
        </w:tc>
      </w:tr>
    </w:tbl>
    <w:p w:rsidR="00C34EDB" w:rsidRPr="00C34EDB" w:rsidRDefault="00C34EDB" w:rsidP="00C34EDB">
      <w:pPr>
        <w:spacing w:after="0" w:line="240" w:lineRule="auto"/>
        <w:jc w:val="both"/>
        <w:rPr>
          <w:rFonts w:ascii="Times New Roman" w:hAnsi="Times New Roman"/>
          <w:sz w:val="16"/>
          <w:szCs w:val="18"/>
        </w:rPr>
      </w:pPr>
    </w:p>
    <w:tbl>
      <w:tblPr>
        <w:tblW w:w="5000" w:type="pct"/>
        <w:tblLook w:val="0000" w:firstRow="0" w:lastRow="0" w:firstColumn="0" w:lastColumn="0" w:noHBand="0" w:noVBand="0"/>
      </w:tblPr>
      <w:tblGrid>
        <w:gridCol w:w="5655"/>
        <w:gridCol w:w="3572"/>
        <w:gridCol w:w="1455"/>
      </w:tblGrid>
      <w:tr w:rsidR="00C34EDB" w:rsidRPr="00C34EDB" w:rsidTr="000A63E8">
        <w:trPr>
          <w:trHeight w:val="656"/>
        </w:trPr>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rPr>
              <w:t>Наименование показателя</w:t>
            </w: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rPr>
              <w:t xml:space="preserve">Код источника финансирования по </w:t>
            </w:r>
            <w:proofErr w:type="spellStart"/>
            <w:r w:rsidRPr="00C34EDB">
              <w:rPr>
                <w:rFonts w:ascii="Times New Roman" w:hAnsi="Times New Roman"/>
                <w:sz w:val="16"/>
              </w:rPr>
              <w:t>КИФР</w:t>
            </w:r>
            <w:proofErr w:type="gramStart"/>
            <w:r w:rsidRPr="00C34EDB">
              <w:rPr>
                <w:rFonts w:ascii="Times New Roman" w:hAnsi="Times New Roman"/>
                <w:sz w:val="16"/>
              </w:rPr>
              <w:t>,К</w:t>
            </w:r>
            <w:proofErr w:type="gramEnd"/>
            <w:r w:rsidRPr="00C34EDB">
              <w:rPr>
                <w:rFonts w:ascii="Times New Roman" w:hAnsi="Times New Roman"/>
                <w:sz w:val="16"/>
              </w:rPr>
              <w:t>ИВнФ</w:t>
            </w:r>
            <w:proofErr w:type="spellEnd"/>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rPr>
              <w:t>Сумма</w:t>
            </w:r>
          </w:p>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rPr>
              <w:t>Тыс. руб.</w:t>
            </w: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napToGrid w:val="0"/>
              <w:spacing w:after="0" w:line="240" w:lineRule="auto"/>
              <w:jc w:val="both"/>
              <w:rPr>
                <w:rFonts w:ascii="Times New Roman" w:hAnsi="Times New Roman"/>
                <w:sz w:val="16"/>
                <w:szCs w:val="18"/>
              </w:rPr>
            </w:pPr>
          </w:p>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ИСТОЧНИКИ ВНУТРЕННЕГО ФИНАНСИРОВАНИЯ ДЕФИЦИТОВ БЮДЖЕТОВ</w:t>
            </w: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napToGrid w:val="0"/>
              <w:spacing w:after="0" w:line="240" w:lineRule="auto"/>
              <w:jc w:val="both"/>
              <w:rPr>
                <w:rFonts w:ascii="Times New Roman" w:hAnsi="Times New Roman"/>
                <w:sz w:val="16"/>
                <w:szCs w:val="18"/>
              </w:rPr>
            </w:pPr>
          </w:p>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000 01 00 00 00 00 0000 000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napToGrid w:val="0"/>
              <w:spacing w:after="0" w:line="240" w:lineRule="auto"/>
              <w:jc w:val="both"/>
              <w:rPr>
                <w:rFonts w:ascii="Times New Roman" w:hAnsi="Times New Roman"/>
                <w:sz w:val="16"/>
                <w:szCs w:val="18"/>
              </w:rPr>
            </w:pPr>
          </w:p>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673,5</w:t>
            </w:r>
          </w:p>
          <w:p w:rsidR="00C34EDB" w:rsidRPr="00C34EDB" w:rsidRDefault="00C34EDB" w:rsidP="00C34EDB">
            <w:pPr>
              <w:spacing w:after="0" w:line="240" w:lineRule="auto"/>
              <w:jc w:val="both"/>
              <w:rPr>
                <w:rFonts w:ascii="Times New Roman" w:hAnsi="Times New Roman"/>
                <w:sz w:val="16"/>
                <w:szCs w:val="18"/>
              </w:rPr>
            </w:pP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Кредиты кредитных организаций в валюте Российской Федерации</w:t>
            </w:r>
          </w:p>
          <w:p w:rsidR="00C34EDB" w:rsidRPr="00C34EDB" w:rsidRDefault="00C34EDB" w:rsidP="00C34EDB">
            <w:pPr>
              <w:spacing w:after="0" w:line="240" w:lineRule="auto"/>
              <w:jc w:val="both"/>
              <w:rPr>
                <w:rFonts w:ascii="Times New Roman" w:hAnsi="Times New Roman"/>
                <w:sz w:val="16"/>
                <w:szCs w:val="18"/>
              </w:rPr>
            </w:pP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000 01 02 00 00 00 0000 000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rPr>
              <w:t>673,5</w:t>
            </w:r>
          </w:p>
        </w:tc>
      </w:tr>
      <w:tr w:rsidR="00C34EDB" w:rsidRPr="00C34EDB" w:rsidTr="000A63E8">
        <w:tc>
          <w:tcPr>
            <w:tcW w:w="2647" w:type="pct"/>
            <w:tcBorders>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 xml:space="preserve">Получение  кредитов от кредитных организаций в валюте  Российской Федерации </w:t>
            </w:r>
          </w:p>
        </w:tc>
        <w:tc>
          <w:tcPr>
            <w:tcW w:w="1672" w:type="pct"/>
            <w:tcBorders>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000 01 02 00 00 00 0000 700</w:t>
            </w:r>
          </w:p>
        </w:tc>
        <w:tc>
          <w:tcPr>
            <w:tcW w:w="681" w:type="pct"/>
            <w:tcBorders>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1624,0</w:t>
            </w: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 xml:space="preserve">Получение  кредитов от кредитных организаций бюджетами городских поселений в валюте  Российской Федерации </w:t>
            </w: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000 01 02 00 00 13 0000 710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1624,0</w:t>
            </w:r>
          </w:p>
        </w:tc>
      </w:tr>
      <w:tr w:rsidR="00C34EDB" w:rsidRPr="00C34EDB" w:rsidTr="000A63E8">
        <w:trPr>
          <w:trHeight w:val="610"/>
        </w:trPr>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Погашение кредитов, предоставленных кредитными организациями в валюте Российской Федерации</w:t>
            </w: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000 01 02 00 00 00 0000 800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-1000,0</w:t>
            </w: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Погашение бюджетами городских поселений кредитов от кредитных организаций в валюте Российской Федерации</w:t>
            </w: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000 01 02 00 00 13 0000 810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-1000,0</w:t>
            </w: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Изменение остатков средств на счетах по учету средств бюджетов</w:t>
            </w:r>
          </w:p>
          <w:p w:rsidR="00C34EDB" w:rsidRPr="00C34EDB" w:rsidRDefault="00C34EDB" w:rsidP="00C34EDB">
            <w:pPr>
              <w:spacing w:after="0" w:line="240" w:lineRule="auto"/>
              <w:jc w:val="both"/>
              <w:rPr>
                <w:rFonts w:ascii="Times New Roman" w:hAnsi="Times New Roman"/>
                <w:sz w:val="16"/>
                <w:szCs w:val="18"/>
              </w:rPr>
            </w:pP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 xml:space="preserve">000 01 05 00 00 00 0000 000 </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49,5</w:t>
            </w:r>
          </w:p>
          <w:p w:rsidR="00C34EDB" w:rsidRPr="00C34EDB" w:rsidRDefault="00C34EDB" w:rsidP="00C34EDB">
            <w:pPr>
              <w:spacing w:after="0" w:line="240" w:lineRule="auto"/>
              <w:jc w:val="both"/>
              <w:rPr>
                <w:rFonts w:ascii="Times New Roman" w:hAnsi="Times New Roman"/>
                <w:sz w:val="16"/>
                <w:szCs w:val="18"/>
              </w:rPr>
            </w:pP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Увеличение остатков средств бюджетов</w:t>
            </w:r>
          </w:p>
          <w:p w:rsidR="00C34EDB" w:rsidRPr="00C34EDB" w:rsidRDefault="00C34EDB" w:rsidP="00C34EDB">
            <w:pPr>
              <w:spacing w:after="0" w:line="240" w:lineRule="auto"/>
              <w:jc w:val="both"/>
              <w:rPr>
                <w:rFonts w:ascii="Times New Roman" w:hAnsi="Times New Roman"/>
                <w:sz w:val="16"/>
                <w:szCs w:val="18"/>
              </w:rPr>
            </w:pP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000 01 05 00 00 00 0000 500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-28310,4</w:t>
            </w:r>
          </w:p>
          <w:p w:rsidR="00C34EDB" w:rsidRPr="00C34EDB" w:rsidRDefault="00C34EDB" w:rsidP="00C34EDB">
            <w:pPr>
              <w:spacing w:after="0" w:line="240" w:lineRule="auto"/>
              <w:jc w:val="both"/>
              <w:rPr>
                <w:rFonts w:ascii="Times New Roman" w:hAnsi="Times New Roman"/>
                <w:sz w:val="16"/>
                <w:szCs w:val="18"/>
              </w:rPr>
            </w:pP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Увеличение прочих остатков средств бюджетов</w:t>
            </w:r>
          </w:p>
          <w:p w:rsidR="00C34EDB" w:rsidRPr="00C34EDB" w:rsidRDefault="00C34EDB" w:rsidP="00C34EDB">
            <w:pPr>
              <w:spacing w:after="0" w:line="240" w:lineRule="auto"/>
              <w:jc w:val="both"/>
              <w:rPr>
                <w:rFonts w:ascii="Times New Roman" w:hAnsi="Times New Roman"/>
                <w:sz w:val="16"/>
                <w:szCs w:val="18"/>
              </w:rPr>
            </w:pP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000 01 05 02 00 00 0000 500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-28310,4</w:t>
            </w:r>
          </w:p>
          <w:p w:rsidR="00C34EDB" w:rsidRPr="00C34EDB" w:rsidRDefault="00C34EDB" w:rsidP="00C34EDB">
            <w:pPr>
              <w:spacing w:after="0" w:line="240" w:lineRule="auto"/>
              <w:jc w:val="both"/>
              <w:rPr>
                <w:rFonts w:ascii="Times New Roman" w:hAnsi="Times New Roman"/>
                <w:sz w:val="16"/>
                <w:szCs w:val="18"/>
              </w:rPr>
            </w:pP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Увеличение прочих остатков денежных средств бюджетов</w:t>
            </w:r>
          </w:p>
          <w:p w:rsidR="00C34EDB" w:rsidRPr="00C34EDB" w:rsidRDefault="00C34EDB" w:rsidP="00C34EDB">
            <w:pPr>
              <w:spacing w:after="0" w:line="240" w:lineRule="auto"/>
              <w:jc w:val="both"/>
              <w:rPr>
                <w:rFonts w:ascii="Times New Roman" w:hAnsi="Times New Roman"/>
                <w:sz w:val="16"/>
                <w:szCs w:val="18"/>
              </w:rPr>
            </w:pP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000 01 05 02 01 00 0000 510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-28310,4</w:t>
            </w: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rPr>
              <w:t>Увеличение прочих остатков денежных средств бюджетов городских поселений</w:t>
            </w: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000 01 05 02 01 13 0000 510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-28310,4</w:t>
            </w:r>
          </w:p>
          <w:p w:rsidR="00C34EDB" w:rsidRPr="00C34EDB" w:rsidRDefault="00C34EDB" w:rsidP="00C34EDB">
            <w:pPr>
              <w:spacing w:after="0" w:line="240" w:lineRule="auto"/>
              <w:jc w:val="both"/>
              <w:rPr>
                <w:rFonts w:ascii="Times New Roman" w:hAnsi="Times New Roman"/>
                <w:sz w:val="16"/>
                <w:szCs w:val="18"/>
              </w:rPr>
            </w:pP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Уменьшение остатков средств бюджетов</w:t>
            </w:r>
          </w:p>
          <w:p w:rsidR="00C34EDB" w:rsidRPr="00C34EDB" w:rsidRDefault="00C34EDB" w:rsidP="00C34EDB">
            <w:pPr>
              <w:spacing w:after="0" w:line="240" w:lineRule="auto"/>
              <w:jc w:val="both"/>
              <w:rPr>
                <w:rFonts w:ascii="Times New Roman" w:hAnsi="Times New Roman"/>
                <w:sz w:val="16"/>
                <w:szCs w:val="18"/>
              </w:rPr>
            </w:pP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lastRenderedPageBreak/>
              <w:t>000 01 05 00 00 00 0000 600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+28359,9</w:t>
            </w:r>
          </w:p>
          <w:p w:rsidR="00C34EDB" w:rsidRPr="00C34EDB" w:rsidRDefault="00C34EDB" w:rsidP="00C34EDB">
            <w:pPr>
              <w:spacing w:after="0" w:line="240" w:lineRule="auto"/>
              <w:jc w:val="both"/>
              <w:rPr>
                <w:rFonts w:ascii="Times New Roman" w:hAnsi="Times New Roman"/>
                <w:sz w:val="16"/>
                <w:szCs w:val="18"/>
              </w:rPr>
            </w:pP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lastRenderedPageBreak/>
              <w:t>Уменьшение прочих остатков средств бюджетов</w:t>
            </w:r>
          </w:p>
          <w:p w:rsidR="00C34EDB" w:rsidRPr="00C34EDB" w:rsidRDefault="00C34EDB" w:rsidP="00C34EDB">
            <w:pPr>
              <w:spacing w:after="0" w:line="240" w:lineRule="auto"/>
              <w:jc w:val="both"/>
              <w:rPr>
                <w:rFonts w:ascii="Times New Roman" w:hAnsi="Times New Roman"/>
                <w:sz w:val="16"/>
                <w:szCs w:val="18"/>
              </w:rPr>
            </w:pP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000 01 05 02 00 00 0000 600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+28359,9</w:t>
            </w:r>
          </w:p>
        </w:tc>
      </w:tr>
      <w:tr w:rsidR="00C34EDB" w:rsidRPr="00C34EDB" w:rsidTr="000A63E8">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Уменьшение прочих остатков денежных средств бюджетов</w:t>
            </w:r>
          </w:p>
          <w:p w:rsidR="00C34EDB" w:rsidRPr="00C34EDB" w:rsidRDefault="00C34EDB" w:rsidP="00C34EDB">
            <w:pPr>
              <w:spacing w:after="0" w:line="240" w:lineRule="auto"/>
              <w:jc w:val="both"/>
              <w:rPr>
                <w:rFonts w:ascii="Times New Roman" w:hAnsi="Times New Roman"/>
                <w:sz w:val="16"/>
                <w:szCs w:val="18"/>
              </w:rPr>
            </w:pP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000 01 05 02 01 00 0000 610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+28359,9</w:t>
            </w:r>
          </w:p>
          <w:p w:rsidR="00C34EDB" w:rsidRPr="00C34EDB" w:rsidRDefault="00C34EDB" w:rsidP="00C34EDB">
            <w:pPr>
              <w:spacing w:after="0" w:line="240" w:lineRule="auto"/>
              <w:jc w:val="both"/>
              <w:rPr>
                <w:rFonts w:ascii="Times New Roman" w:hAnsi="Times New Roman"/>
                <w:sz w:val="16"/>
                <w:szCs w:val="18"/>
              </w:rPr>
            </w:pPr>
          </w:p>
        </w:tc>
      </w:tr>
      <w:tr w:rsidR="00C34EDB" w:rsidRPr="00C34EDB" w:rsidTr="000A63E8">
        <w:trPr>
          <w:trHeight w:val="729"/>
        </w:trPr>
        <w:tc>
          <w:tcPr>
            <w:tcW w:w="2647"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rPr>
              <w:t>Уменьшение прочих остатков денежных средств бюджетов городских поселений</w:t>
            </w:r>
          </w:p>
          <w:p w:rsidR="00C34EDB" w:rsidRPr="00C34EDB" w:rsidRDefault="00C34EDB" w:rsidP="00C34EDB">
            <w:pPr>
              <w:spacing w:after="0" w:line="240" w:lineRule="auto"/>
              <w:jc w:val="both"/>
              <w:rPr>
                <w:rFonts w:ascii="Times New Roman" w:hAnsi="Times New Roman"/>
                <w:sz w:val="16"/>
                <w:szCs w:val="18"/>
              </w:rPr>
            </w:pPr>
          </w:p>
        </w:tc>
        <w:tc>
          <w:tcPr>
            <w:tcW w:w="1672" w:type="pct"/>
            <w:tcBorders>
              <w:top w:val="single" w:sz="4" w:space="0" w:color="000000"/>
              <w:left w:val="single" w:sz="4" w:space="0" w:color="000000"/>
              <w:bottom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szCs w:val="18"/>
              </w:rPr>
            </w:pPr>
            <w:r w:rsidRPr="00C34EDB">
              <w:rPr>
                <w:rFonts w:ascii="Times New Roman" w:hAnsi="Times New Roman"/>
                <w:sz w:val="16"/>
                <w:szCs w:val="18"/>
              </w:rPr>
              <w:t>000 01 05 02 01 13 0000 610</w:t>
            </w: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C34EDB" w:rsidRPr="00C34EDB" w:rsidRDefault="00C34EDB" w:rsidP="00C34EDB">
            <w:pPr>
              <w:spacing w:after="0" w:line="240" w:lineRule="auto"/>
              <w:jc w:val="both"/>
              <w:rPr>
                <w:rFonts w:ascii="Times New Roman" w:hAnsi="Times New Roman"/>
                <w:sz w:val="16"/>
              </w:rPr>
            </w:pPr>
            <w:r w:rsidRPr="00C34EDB">
              <w:rPr>
                <w:rFonts w:ascii="Times New Roman" w:hAnsi="Times New Roman"/>
                <w:sz w:val="16"/>
                <w:szCs w:val="18"/>
              </w:rPr>
              <w:t>+28359,9</w:t>
            </w: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szCs w:val="18"/>
              </w:rPr>
            </w:pPr>
          </w:p>
        </w:tc>
      </w:tr>
    </w:tbl>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tbl>
      <w:tblPr>
        <w:tblW w:w="5000" w:type="pct"/>
        <w:tblLook w:val="04A0" w:firstRow="1" w:lastRow="0" w:firstColumn="1" w:lastColumn="0" w:noHBand="0" w:noVBand="1"/>
      </w:tblPr>
      <w:tblGrid>
        <w:gridCol w:w="6515"/>
        <w:gridCol w:w="2296"/>
        <w:gridCol w:w="1871"/>
      </w:tblGrid>
      <w:tr w:rsidR="00C34EDB" w:rsidRPr="00C34EDB" w:rsidTr="00C34EDB">
        <w:trPr>
          <w:trHeight w:val="255"/>
        </w:trPr>
        <w:tc>
          <w:tcPr>
            <w:tcW w:w="3101"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972"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928" w:type="pct"/>
            <w:vMerge w:val="restar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Приложение № 2 к решению Совета депутатов городского поселения город Чухлома  от «24» апреля                       2018 г № 119 </w:t>
            </w:r>
          </w:p>
        </w:tc>
      </w:tr>
      <w:tr w:rsidR="00C34EDB" w:rsidRPr="00C34EDB" w:rsidTr="00C34EDB">
        <w:trPr>
          <w:trHeight w:val="225"/>
        </w:trPr>
        <w:tc>
          <w:tcPr>
            <w:tcW w:w="3101"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p>
        </w:tc>
        <w:tc>
          <w:tcPr>
            <w:tcW w:w="972"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928" w:type="pct"/>
            <w:vMerge/>
            <w:tcBorders>
              <w:top w:val="nil"/>
              <w:left w:val="nil"/>
              <w:bottom w:val="nil"/>
              <w:right w:val="nil"/>
            </w:tcBorders>
            <w:vAlign w:val="center"/>
            <w:hideMark/>
          </w:tcPr>
          <w:p w:rsidR="00C34EDB" w:rsidRPr="00C34EDB" w:rsidRDefault="00C34EDB" w:rsidP="00C34EDB">
            <w:pPr>
              <w:spacing w:after="0" w:line="240" w:lineRule="auto"/>
              <w:jc w:val="both"/>
              <w:rPr>
                <w:rFonts w:ascii="Times New Roman" w:hAnsi="Times New Roman"/>
                <w:sz w:val="16"/>
                <w:szCs w:val="16"/>
                <w:lang w:eastAsia="ru-RU"/>
              </w:rPr>
            </w:pPr>
          </w:p>
        </w:tc>
      </w:tr>
      <w:tr w:rsidR="00C34EDB" w:rsidRPr="00C34EDB" w:rsidTr="00C34EDB">
        <w:trPr>
          <w:trHeight w:val="750"/>
        </w:trPr>
        <w:tc>
          <w:tcPr>
            <w:tcW w:w="4072" w:type="pct"/>
            <w:gridSpan w:val="2"/>
            <w:tcBorders>
              <w:top w:val="nil"/>
              <w:left w:val="nil"/>
              <w:bottom w:val="nil"/>
              <w:right w:val="nil"/>
            </w:tcBorders>
            <w:shd w:val="clear" w:color="auto" w:fill="auto"/>
            <w:vAlign w:val="bottom"/>
            <w:hideMark/>
          </w:tcPr>
          <w:p w:rsidR="00C34EDB" w:rsidRPr="00C34EDB" w:rsidRDefault="00C34EDB" w:rsidP="00C34EDB">
            <w:pPr>
              <w:spacing w:after="0" w:line="240" w:lineRule="auto"/>
              <w:jc w:val="center"/>
              <w:rPr>
                <w:rFonts w:ascii="Times New Roman" w:hAnsi="Times New Roman"/>
                <w:b/>
                <w:bCs/>
                <w:sz w:val="16"/>
                <w:szCs w:val="28"/>
                <w:lang w:eastAsia="ru-RU"/>
              </w:rPr>
            </w:pPr>
            <w:r w:rsidRPr="00C34EDB">
              <w:rPr>
                <w:rFonts w:ascii="Times New Roman" w:hAnsi="Times New Roman"/>
                <w:b/>
                <w:bCs/>
                <w:sz w:val="16"/>
                <w:szCs w:val="28"/>
                <w:lang w:eastAsia="ru-RU"/>
              </w:rPr>
              <w:t>Объем поступлений доходов в бюджет городского поселения</w:t>
            </w:r>
          </w:p>
        </w:tc>
        <w:tc>
          <w:tcPr>
            <w:tcW w:w="928" w:type="pct"/>
            <w:vMerge/>
            <w:tcBorders>
              <w:top w:val="nil"/>
              <w:left w:val="nil"/>
              <w:bottom w:val="nil"/>
              <w:right w:val="nil"/>
            </w:tcBorders>
            <w:vAlign w:val="center"/>
            <w:hideMark/>
          </w:tcPr>
          <w:p w:rsidR="00C34EDB" w:rsidRPr="00C34EDB" w:rsidRDefault="00C34EDB" w:rsidP="00C34EDB">
            <w:pPr>
              <w:spacing w:after="0" w:line="240" w:lineRule="auto"/>
              <w:jc w:val="both"/>
              <w:rPr>
                <w:rFonts w:ascii="Times New Roman" w:hAnsi="Times New Roman"/>
                <w:sz w:val="16"/>
                <w:szCs w:val="16"/>
                <w:lang w:eastAsia="ru-RU"/>
              </w:rPr>
            </w:pPr>
          </w:p>
        </w:tc>
      </w:tr>
      <w:tr w:rsidR="00C34EDB" w:rsidRPr="00C34EDB" w:rsidTr="00C34EDB">
        <w:trPr>
          <w:trHeight w:val="390"/>
        </w:trPr>
        <w:tc>
          <w:tcPr>
            <w:tcW w:w="4072" w:type="pct"/>
            <w:gridSpan w:val="2"/>
            <w:tcBorders>
              <w:top w:val="nil"/>
              <w:left w:val="nil"/>
              <w:bottom w:val="single" w:sz="8" w:space="0" w:color="000000"/>
              <w:right w:val="nil"/>
            </w:tcBorders>
            <w:shd w:val="clear" w:color="auto" w:fill="auto"/>
            <w:vAlign w:val="bottom"/>
            <w:hideMark/>
          </w:tcPr>
          <w:p w:rsidR="00C34EDB" w:rsidRPr="00C34EDB" w:rsidRDefault="00C34EDB" w:rsidP="00C34EDB">
            <w:pPr>
              <w:spacing w:after="0" w:line="240" w:lineRule="auto"/>
              <w:jc w:val="center"/>
              <w:rPr>
                <w:rFonts w:ascii="Times New Roman" w:hAnsi="Times New Roman"/>
                <w:b/>
                <w:bCs/>
                <w:sz w:val="16"/>
                <w:szCs w:val="28"/>
                <w:lang w:eastAsia="ru-RU"/>
              </w:rPr>
            </w:pPr>
            <w:r w:rsidRPr="00C34EDB">
              <w:rPr>
                <w:rFonts w:ascii="Times New Roman" w:hAnsi="Times New Roman"/>
                <w:b/>
                <w:bCs/>
                <w:sz w:val="16"/>
                <w:szCs w:val="28"/>
                <w:lang w:eastAsia="ru-RU"/>
              </w:rPr>
              <w:t>город Чухлома на 2018 год</w:t>
            </w:r>
          </w:p>
        </w:tc>
        <w:tc>
          <w:tcPr>
            <w:tcW w:w="928"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28"/>
                <w:lang w:eastAsia="ru-RU"/>
              </w:rPr>
            </w:pPr>
          </w:p>
        </w:tc>
      </w:tr>
      <w:tr w:rsidR="00C34EDB" w:rsidRPr="00C34EDB" w:rsidTr="00C34EDB">
        <w:trPr>
          <w:trHeight w:val="465"/>
        </w:trPr>
        <w:tc>
          <w:tcPr>
            <w:tcW w:w="3101" w:type="pct"/>
            <w:vMerge w:val="restart"/>
            <w:tcBorders>
              <w:top w:val="nil"/>
              <w:left w:val="single" w:sz="8" w:space="0" w:color="000000"/>
              <w:bottom w:val="single" w:sz="4" w:space="0" w:color="000000"/>
              <w:right w:val="single" w:sz="8"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Наименование показателя</w:t>
            </w:r>
          </w:p>
        </w:tc>
        <w:tc>
          <w:tcPr>
            <w:tcW w:w="972" w:type="pct"/>
            <w:vMerge w:val="restart"/>
            <w:tcBorders>
              <w:top w:val="nil"/>
              <w:left w:val="single" w:sz="8" w:space="0" w:color="000000"/>
              <w:bottom w:val="single" w:sz="4" w:space="0" w:color="000000"/>
              <w:right w:val="nil"/>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Код дохода по КД</w:t>
            </w:r>
          </w:p>
        </w:tc>
        <w:tc>
          <w:tcPr>
            <w:tcW w:w="9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План на 2018         год тыс. руб.</w:t>
            </w:r>
          </w:p>
        </w:tc>
      </w:tr>
      <w:tr w:rsidR="00C34EDB" w:rsidRPr="00C34EDB" w:rsidTr="00C34EDB">
        <w:trPr>
          <w:trHeight w:val="495"/>
        </w:trPr>
        <w:tc>
          <w:tcPr>
            <w:tcW w:w="3101" w:type="pct"/>
            <w:vMerge/>
            <w:tcBorders>
              <w:top w:val="nil"/>
              <w:left w:val="single" w:sz="8" w:space="0" w:color="000000"/>
              <w:bottom w:val="single" w:sz="4" w:space="0" w:color="000000"/>
              <w:right w:val="single" w:sz="8" w:space="0" w:color="000000"/>
            </w:tcBorders>
            <w:vAlign w:val="center"/>
            <w:hideMark/>
          </w:tcPr>
          <w:p w:rsidR="00C34EDB" w:rsidRPr="00C34EDB" w:rsidRDefault="00C34EDB" w:rsidP="00C34EDB">
            <w:pPr>
              <w:spacing w:after="0" w:line="240" w:lineRule="auto"/>
              <w:jc w:val="both"/>
              <w:rPr>
                <w:rFonts w:ascii="Times New Roman" w:hAnsi="Times New Roman"/>
                <w:bCs/>
                <w:sz w:val="16"/>
                <w:szCs w:val="16"/>
                <w:lang w:eastAsia="ru-RU"/>
              </w:rPr>
            </w:pPr>
          </w:p>
        </w:tc>
        <w:tc>
          <w:tcPr>
            <w:tcW w:w="972" w:type="pct"/>
            <w:vMerge/>
            <w:tcBorders>
              <w:top w:val="nil"/>
              <w:left w:val="single" w:sz="8" w:space="0" w:color="000000"/>
              <w:bottom w:val="single" w:sz="4" w:space="0" w:color="000000"/>
              <w:right w:val="nil"/>
            </w:tcBorders>
            <w:vAlign w:val="center"/>
            <w:hideMark/>
          </w:tcPr>
          <w:p w:rsidR="00C34EDB" w:rsidRPr="00C34EDB" w:rsidRDefault="00C34EDB" w:rsidP="00C34EDB">
            <w:pPr>
              <w:spacing w:after="0" w:line="240" w:lineRule="auto"/>
              <w:jc w:val="both"/>
              <w:rPr>
                <w:rFonts w:ascii="Times New Roman" w:hAnsi="Times New Roman"/>
                <w:bCs/>
                <w:sz w:val="16"/>
                <w:szCs w:val="16"/>
                <w:lang w:eastAsia="ru-RU"/>
              </w:rPr>
            </w:pPr>
          </w:p>
        </w:tc>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C34EDB" w:rsidRPr="00C34EDB" w:rsidRDefault="00C34EDB" w:rsidP="00C34EDB">
            <w:pPr>
              <w:spacing w:after="0" w:line="240" w:lineRule="auto"/>
              <w:jc w:val="both"/>
              <w:rPr>
                <w:rFonts w:ascii="Times New Roman" w:hAnsi="Times New Roman"/>
                <w:bCs/>
                <w:sz w:val="16"/>
                <w:szCs w:val="16"/>
                <w:lang w:eastAsia="ru-RU"/>
              </w:rPr>
            </w:pPr>
          </w:p>
        </w:tc>
      </w:tr>
      <w:tr w:rsidR="00C34EDB" w:rsidRPr="00C34EDB" w:rsidTr="00C34EDB">
        <w:trPr>
          <w:trHeight w:val="225"/>
        </w:trPr>
        <w:tc>
          <w:tcPr>
            <w:tcW w:w="3101" w:type="pct"/>
            <w:tcBorders>
              <w:top w:val="nil"/>
              <w:left w:val="single" w:sz="8" w:space="0" w:color="000000"/>
              <w:bottom w:val="single" w:sz="8" w:space="0" w:color="000000"/>
              <w:right w:val="single" w:sz="8"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1</w:t>
            </w:r>
          </w:p>
        </w:tc>
        <w:tc>
          <w:tcPr>
            <w:tcW w:w="972" w:type="pct"/>
            <w:tcBorders>
              <w:top w:val="nil"/>
              <w:left w:val="nil"/>
              <w:bottom w:val="single" w:sz="8" w:space="0" w:color="000000"/>
              <w:right w:val="single" w:sz="8"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2</w:t>
            </w:r>
          </w:p>
        </w:tc>
        <w:tc>
          <w:tcPr>
            <w:tcW w:w="928" w:type="pct"/>
            <w:tcBorders>
              <w:top w:val="nil"/>
              <w:left w:val="nil"/>
              <w:bottom w:val="single" w:sz="8" w:space="0" w:color="000000"/>
              <w:right w:val="single" w:sz="8"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3</w:t>
            </w:r>
          </w:p>
        </w:tc>
      </w:tr>
      <w:tr w:rsidR="00C34EDB" w:rsidRPr="00C34EDB" w:rsidTr="00C34EDB">
        <w:trPr>
          <w:trHeight w:val="375"/>
        </w:trPr>
        <w:tc>
          <w:tcPr>
            <w:tcW w:w="3101" w:type="pct"/>
            <w:tcBorders>
              <w:top w:val="nil"/>
              <w:left w:val="single" w:sz="4" w:space="0" w:color="000000"/>
              <w:bottom w:val="single" w:sz="4" w:space="0" w:color="000000"/>
              <w:right w:val="single" w:sz="4" w:space="0" w:color="000000"/>
            </w:tcBorders>
            <w:shd w:val="clear" w:color="33CCCC" w:fill="00FF00"/>
            <w:vAlign w:val="bottom"/>
            <w:hideMark/>
          </w:tcPr>
          <w:p w:rsidR="00C34EDB" w:rsidRPr="00C34EDB" w:rsidRDefault="00C34EDB" w:rsidP="00C34EDB">
            <w:pPr>
              <w:spacing w:after="0" w:line="240" w:lineRule="auto"/>
              <w:jc w:val="both"/>
              <w:rPr>
                <w:rFonts w:ascii="Times New Roman" w:hAnsi="Times New Roman"/>
                <w:bCs/>
                <w:sz w:val="16"/>
                <w:szCs w:val="28"/>
                <w:lang w:eastAsia="ru-RU"/>
              </w:rPr>
            </w:pPr>
            <w:r w:rsidRPr="00C34EDB">
              <w:rPr>
                <w:rFonts w:ascii="Times New Roman" w:hAnsi="Times New Roman"/>
                <w:bCs/>
                <w:sz w:val="16"/>
                <w:szCs w:val="28"/>
                <w:lang w:eastAsia="ru-RU"/>
              </w:rPr>
              <w:t>Доходы бюджета – ВСЕГО</w:t>
            </w:r>
          </w:p>
        </w:tc>
        <w:tc>
          <w:tcPr>
            <w:tcW w:w="972" w:type="pct"/>
            <w:tcBorders>
              <w:top w:val="nil"/>
              <w:left w:val="nil"/>
              <w:bottom w:val="single" w:sz="4" w:space="0" w:color="000000"/>
              <w:right w:val="single" w:sz="4" w:space="0" w:color="000000"/>
            </w:tcBorders>
            <w:shd w:val="clear" w:color="33CCCC" w:fill="00FF00"/>
            <w:noWrap/>
            <w:vAlign w:val="bottom"/>
            <w:hideMark/>
          </w:tcPr>
          <w:p w:rsidR="00C34EDB" w:rsidRPr="00C34EDB" w:rsidRDefault="00C34EDB" w:rsidP="00C34EDB">
            <w:pPr>
              <w:spacing w:after="0" w:line="240" w:lineRule="auto"/>
              <w:jc w:val="both"/>
              <w:rPr>
                <w:rFonts w:ascii="Times New Roman" w:hAnsi="Times New Roman"/>
                <w:bCs/>
                <w:sz w:val="16"/>
                <w:szCs w:val="28"/>
                <w:lang w:eastAsia="ru-RU"/>
              </w:rPr>
            </w:pPr>
            <w:r w:rsidRPr="00C34EDB">
              <w:rPr>
                <w:rFonts w:ascii="Times New Roman" w:hAnsi="Times New Roman"/>
                <w:bCs/>
                <w:sz w:val="16"/>
                <w:szCs w:val="28"/>
                <w:lang w:eastAsia="ru-RU"/>
              </w:rPr>
              <w:t> </w:t>
            </w:r>
          </w:p>
        </w:tc>
        <w:tc>
          <w:tcPr>
            <w:tcW w:w="928" w:type="pct"/>
            <w:tcBorders>
              <w:top w:val="nil"/>
              <w:left w:val="nil"/>
              <w:bottom w:val="single" w:sz="4" w:space="0" w:color="000000"/>
              <w:right w:val="single" w:sz="4" w:space="0" w:color="000000"/>
            </w:tcBorders>
            <w:shd w:val="clear" w:color="33CCCC" w:fill="00FF00"/>
            <w:noWrap/>
            <w:vAlign w:val="bottom"/>
            <w:hideMark/>
          </w:tcPr>
          <w:p w:rsidR="00C34EDB" w:rsidRPr="00C34EDB" w:rsidRDefault="00C34EDB" w:rsidP="00C34EDB">
            <w:pPr>
              <w:spacing w:after="0" w:line="240" w:lineRule="auto"/>
              <w:jc w:val="both"/>
              <w:rPr>
                <w:rFonts w:ascii="Times New Roman" w:hAnsi="Times New Roman"/>
                <w:bCs/>
                <w:sz w:val="16"/>
                <w:szCs w:val="28"/>
                <w:lang w:eastAsia="ru-RU"/>
              </w:rPr>
            </w:pPr>
            <w:r w:rsidRPr="00C34EDB">
              <w:rPr>
                <w:rFonts w:ascii="Times New Roman" w:hAnsi="Times New Roman"/>
                <w:bCs/>
                <w:sz w:val="16"/>
                <w:szCs w:val="28"/>
                <w:lang w:eastAsia="ru-RU"/>
              </w:rPr>
              <w:t>26686,4</w:t>
            </w:r>
          </w:p>
        </w:tc>
      </w:tr>
      <w:tr w:rsidR="00C34EDB" w:rsidRPr="00C34EDB" w:rsidTr="00C34EDB">
        <w:trPr>
          <w:trHeight w:val="315"/>
        </w:trPr>
        <w:tc>
          <w:tcPr>
            <w:tcW w:w="3101" w:type="pct"/>
            <w:tcBorders>
              <w:top w:val="nil"/>
              <w:left w:val="single" w:sz="4" w:space="0" w:color="000000"/>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xml:space="preserve"> НАЛОГОВЫЕ И НЕНАЛОГОВЫЕ ДОХОДЫ</w:t>
            </w:r>
          </w:p>
        </w:tc>
        <w:tc>
          <w:tcPr>
            <w:tcW w:w="972" w:type="pct"/>
            <w:tcBorders>
              <w:top w:val="nil"/>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000  1  00  00000  00  0000  000</w:t>
            </w:r>
          </w:p>
        </w:tc>
        <w:tc>
          <w:tcPr>
            <w:tcW w:w="928" w:type="pct"/>
            <w:tcBorders>
              <w:top w:val="single" w:sz="8" w:space="0" w:color="000000"/>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16082,0</w:t>
            </w:r>
          </w:p>
        </w:tc>
      </w:tr>
      <w:tr w:rsidR="00C34EDB" w:rsidRPr="00C34EDB" w:rsidTr="00C34EDB">
        <w:trPr>
          <w:trHeight w:val="210"/>
        </w:trPr>
        <w:tc>
          <w:tcPr>
            <w:tcW w:w="3101" w:type="pct"/>
            <w:tcBorders>
              <w:top w:val="nil"/>
              <w:left w:val="single" w:sz="4" w:space="0" w:color="000000"/>
              <w:bottom w:val="single" w:sz="4" w:space="0" w:color="000000"/>
              <w:right w:val="single" w:sz="4" w:space="0" w:color="000000"/>
            </w:tcBorders>
            <w:shd w:val="clear" w:color="FFCC00" w:fill="FF99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НАЛОГИ НА ПРИБЫЛЬ, ДОХОДЫ</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000  1  01  00000  00  0000  000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5300,0</w:t>
            </w:r>
          </w:p>
        </w:tc>
      </w:tr>
      <w:tr w:rsidR="00C34EDB" w:rsidRPr="00C34EDB" w:rsidTr="00C34EDB">
        <w:trPr>
          <w:trHeight w:val="225"/>
        </w:trPr>
        <w:tc>
          <w:tcPr>
            <w:tcW w:w="3101" w:type="pct"/>
            <w:tcBorders>
              <w:top w:val="nil"/>
              <w:left w:val="single" w:sz="4" w:space="0" w:color="000000"/>
              <w:bottom w:val="single" w:sz="4" w:space="0" w:color="000000"/>
              <w:right w:val="single" w:sz="4" w:space="0" w:color="000000"/>
            </w:tcBorders>
            <w:shd w:val="clear" w:color="C0C0C0" w:fill="FFCC99"/>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Налог на доходы физических лиц</w:t>
            </w:r>
          </w:p>
        </w:tc>
        <w:tc>
          <w:tcPr>
            <w:tcW w:w="972" w:type="pct"/>
            <w:tcBorders>
              <w:top w:val="nil"/>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000  1  01  02000  01  0000  110</w:t>
            </w:r>
          </w:p>
        </w:tc>
        <w:tc>
          <w:tcPr>
            <w:tcW w:w="928" w:type="pct"/>
            <w:tcBorders>
              <w:top w:val="single" w:sz="8" w:space="0" w:color="000000"/>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5300,0</w:t>
            </w:r>
          </w:p>
        </w:tc>
      </w:tr>
      <w:tr w:rsidR="00C34EDB" w:rsidRPr="00C34EDB" w:rsidTr="00C34EDB">
        <w:trPr>
          <w:trHeight w:val="900"/>
        </w:trPr>
        <w:tc>
          <w:tcPr>
            <w:tcW w:w="310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34EDB">
              <w:rPr>
                <w:rFonts w:ascii="Times New Roman" w:hAnsi="Times New Roman"/>
                <w:sz w:val="16"/>
                <w:szCs w:val="16"/>
                <w:vertAlign w:val="superscript"/>
                <w:lang w:eastAsia="ru-RU"/>
              </w:rPr>
              <w:t>1</w:t>
            </w:r>
            <w:r w:rsidRPr="00C34EDB">
              <w:rPr>
                <w:rFonts w:ascii="Times New Roman" w:hAnsi="Times New Roman"/>
                <w:sz w:val="16"/>
                <w:szCs w:val="16"/>
                <w:lang w:eastAsia="ru-RU"/>
              </w:rPr>
              <w:t xml:space="preserve"> и 228 Налогового кодекса Российской Федерации</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000  1  01  02010  01  0000  110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5150,0</w:t>
            </w:r>
          </w:p>
        </w:tc>
      </w:tr>
      <w:tr w:rsidR="00C34EDB" w:rsidRPr="00C34EDB" w:rsidTr="00C34EDB">
        <w:trPr>
          <w:trHeight w:val="1350"/>
        </w:trPr>
        <w:tc>
          <w:tcPr>
            <w:tcW w:w="3101" w:type="pct"/>
            <w:tcBorders>
              <w:top w:val="nil"/>
              <w:left w:val="nil"/>
              <w:bottom w:val="single" w:sz="4" w:space="0" w:color="000000"/>
              <w:right w:val="single" w:sz="4" w:space="0" w:color="000000"/>
            </w:tcBorders>
            <w:shd w:val="clear" w:color="auto" w:fill="auto"/>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000  1  01  02020  01  0000  110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20,0</w:t>
            </w:r>
          </w:p>
        </w:tc>
      </w:tr>
      <w:tr w:rsidR="00C34EDB" w:rsidRPr="00C34EDB" w:rsidTr="00C34EDB">
        <w:trPr>
          <w:trHeight w:val="450"/>
        </w:trPr>
        <w:tc>
          <w:tcPr>
            <w:tcW w:w="310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000  1  01  02030  01  0000  110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50,0</w:t>
            </w:r>
          </w:p>
        </w:tc>
      </w:tr>
      <w:tr w:rsidR="00C34EDB" w:rsidRPr="00C34EDB" w:rsidTr="00C34EDB">
        <w:trPr>
          <w:trHeight w:val="1125"/>
        </w:trPr>
        <w:tc>
          <w:tcPr>
            <w:tcW w:w="3101" w:type="pct"/>
            <w:tcBorders>
              <w:top w:val="nil"/>
              <w:left w:val="nil"/>
              <w:bottom w:val="nil"/>
              <w:right w:val="nil"/>
            </w:tcBorders>
            <w:shd w:val="clear" w:color="FFFFCC" w:fill="FFFFFF"/>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972"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000  1  01  02040  01  0000  110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80,0</w:t>
            </w:r>
          </w:p>
        </w:tc>
      </w:tr>
      <w:tr w:rsidR="00C34EDB" w:rsidRPr="00C34EDB" w:rsidTr="00C34EDB">
        <w:trPr>
          <w:trHeight w:val="435"/>
        </w:trPr>
        <w:tc>
          <w:tcPr>
            <w:tcW w:w="3101"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НАЛОГИ НА ТОВАРЫ (РАБОТЫ</w:t>
            </w:r>
            <w:proofErr w:type="gramStart"/>
            <w:r w:rsidRPr="00C34EDB">
              <w:rPr>
                <w:rFonts w:ascii="Times New Roman" w:hAnsi="Times New Roman"/>
                <w:bCs/>
                <w:sz w:val="16"/>
                <w:szCs w:val="16"/>
                <w:lang w:eastAsia="ru-RU"/>
              </w:rPr>
              <w:t>,У</w:t>
            </w:r>
            <w:proofErr w:type="gramEnd"/>
            <w:r w:rsidRPr="00C34EDB">
              <w:rPr>
                <w:rFonts w:ascii="Times New Roman" w:hAnsi="Times New Roman"/>
                <w:bCs/>
                <w:sz w:val="16"/>
                <w:szCs w:val="16"/>
                <w:lang w:eastAsia="ru-RU"/>
              </w:rPr>
              <w:t>СЛУГИ), РЕАЛИЗУЕМЫЕ НА ТЕРРИТОРИИ РОССИЙСКОЙ ФЕДЕРАЦИИ</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000  1  03  00000  00  0000  000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500,0</w:t>
            </w:r>
          </w:p>
        </w:tc>
      </w:tr>
      <w:tr w:rsidR="00C34EDB" w:rsidRPr="00C34EDB" w:rsidTr="00C34EDB">
        <w:trPr>
          <w:trHeight w:val="45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Акцизы по подакцизным товарам, (продукции), производимым на территории Российской Федерации</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000  1  03  02000  01  0000  110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500,0</w:t>
            </w:r>
          </w:p>
        </w:tc>
      </w:tr>
      <w:tr w:rsidR="00C34EDB" w:rsidRPr="00C34EDB" w:rsidTr="00C34EDB">
        <w:trPr>
          <w:trHeight w:val="900"/>
        </w:trPr>
        <w:tc>
          <w:tcPr>
            <w:tcW w:w="310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000  1  03  02230  01  0000  110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200,0</w:t>
            </w:r>
          </w:p>
        </w:tc>
      </w:tr>
      <w:tr w:rsidR="00C34EDB" w:rsidRPr="00C34EDB" w:rsidTr="00C34EDB">
        <w:trPr>
          <w:trHeight w:val="1125"/>
        </w:trPr>
        <w:tc>
          <w:tcPr>
            <w:tcW w:w="310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от уплаты акцизов на моторные масла для дизельных и (или) карбюраторных (</w:t>
            </w:r>
            <w:proofErr w:type="spellStart"/>
            <w:r w:rsidRPr="00C34EDB">
              <w:rPr>
                <w:rFonts w:ascii="Times New Roman" w:hAnsi="Times New Roman"/>
                <w:sz w:val="16"/>
                <w:szCs w:val="16"/>
                <w:lang w:eastAsia="ru-RU"/>
              </w:rPr>
              <w:t>инжекторных</w:t>
            </w:r>
            <w:proofErr w:type="spellEnd"/>
            <w:r w:rsidRPr="00C34EDB">
              <w:rPr>
                <w:rFonts w:ascii="Times New Roman" w:hAnsi="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000  1  03  02240  01  0000  110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5,0</w:t>
            </w:r>
          </w:p>
        </w:tc>
      </w:tr>
      <w:tr w:rsidR="00C34EDB" w:rsidRPr="00C34EDB" w:rsidTr="00C34EDB">
        <w:trPr>
          <w:trHeight w:val="900"/>
        </w:trPr>
        <w:tc>
          <w:tcPr>
            <w:tcW w:w="310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000  1  03  02250  01  0000  110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290,0</w:t>
            </w:r>
          </w:p>
        </w:tc>
      </w:tr>
      <w:tr w:rsidR="00C34EDB" w:rsidRPr="00C34EDB" w:rsidTr="00C34EDB">
        <w:trPr>
          <w:trHeight w:val="900"/>
        </w:trPr>
        <w:tc>
          <w:tcPr>
            <w:tcW w:w="310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roofErr w:type="spellStart"/>
            <w:r w:rsidRPr="00C34EDB">
              <w:rPr>
                <w:rFonts w:ascii="Times New Roman" w:hAnsi="Times New Roman"/>
                <w:sz w:val="16"/>
                <w:szCs w:val="16"/>
                <w:lang w:eastAsia="ru-RU"/>
              </w:rPr>
              <w:t>установленых</w:t>
            </w:r>
            <w:proofErr w:type="spellEnd"/>
            <w:r w:rsidRPr="00C34EDB">
              <w:rPr>
                <w:rFonts w:ascii="Times New Roman" w:hAnsi="Times New Roman"/>
                <w:sz w:val="16"/>
                <w:szCs w:val="16"/>
                <w:lang w:eastAsia="ru-RU"/>
              </w:rPr>
              <w:t xml:space="preserve"> </w:t>
            </w:r>
            <w:proofErr w:type="spellStart"/>
            <w:r w:rsidRPr="00C34EDB">
              <w:rPr>
                <w:rFonts w:ascii="Times New Roman" w:hAnsi="Times New Roman"/>
                <w:sz w:val="16"/>
                <w:szCs w:val="16"/>
                <w:lang w:eastAsia="ru-RU"/>
              </w:rPr>
              <w:t>дефференцированных</w:t>
            </w:r>
            <w:proofErr w:type="spellEnd"/>
            <w:r w:rsidRPr="00C34EDB">
              <w:rPr>
                <w:rFonts w:ascii="Times New Roman" w:hAnsi="Times New Roman"/>
                <w:sz w:val="16"/>
                <w:szCs w:val="16"/>
                <w:lang w:eastAsia="ru-RU"/>
              </w:rPr>
              <w:t xml:space="preserve"> нормативов отчислений в местные бюджеты</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000  1  03  02260  01  0000  110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5,0</w:t>
            </w:r>
          </w:p>
        </w:tc>
      </w:tr>
      <w:tr w:rsidR="00C34EDB" w:rsidRPr="00C34EDB" w:rsidTr="00C34EDB">
        <w:trPr>
          <w:trHeight w:val="210"/>
        </w:trPr>
        <w:tc>
          <w:tcPr>
            <w:tcW w:w="3101" w:type="pct"/>
            <w:tcBorders>
              <w:top w:val="nil"/>
              <w:left w:val="single" w:sz="4" w:space="0" w:color="000000"/>
              <w:bottom w:val="single" w:sz="4" w:space="0" w:color="000000"/>
              <w:right w:val="single" w:sz="4" w:space="0" w:color="000000"/>
            </w:tcBorders>
            <w:shd w:val="clear" w:color="FFCC00" w:fill="FF99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НАЛОГИ НА СОВОКУПНЫЙ ДОХОД</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000  1  05  00000  00  0000  000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1000,0</w:t>
            </w:r>
          </w:p>
        </w:tc>
      </w:tr>
      <w:tr w:rsidR="00C34EDB" w:rsidRPr="00C34EDB" w:rsidTr="00C34EDB">
        <w:trPr>
          <w:trHeight w:val="450"/>
        </w:trPr>
        <w:tc>
          <w:tcPr>
            <w:tcW w:w="3101" w:type="pct"/>
            <w:tcBorders>
              <w:top w:val="nil"/>
              <w:left w:val="single" w:sz="4" w:space="0" w:color="000000"/>
              <w:bottom w:val="single" w:sz="4" w:space="0" w:color="000000"/>
              <w:right w:val="single" w:sz="4" w:space="0" w:color="000000"/>
            </w:tcBorders>
            <w:shd w:val="clear" w:color="C0C0C0" w:fill="FFCC99"/>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Налог, взимаемый в связи с применением упрощенной системы налогообложения</w:t>
            </w:r>
          </w:p>
        </w:tc>
        <w:tc>
          <w:tcPr>
            <w:tcW w:w="972" w:type="pct"/>
            <w:tcBorders>
              <w:top w:val="nil"/>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000  1  05  01000  00  0000  110</w:t>
            </w:r>
          </w:p>
        </w:tc>
        <w:tc>
          <w:tcPr>
            <w:tcW w:w="928" w:type="pct"/>
            <w:tcBorders>
              <w:top w:val="single" w:sz="8" w:space="0" w:color="000000"/>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1000,0</w:t>
            </w:r>
          </w:p>
        </w:tc>
      </w:tr>
      <w:tr w:rsidR="00C34EDB" w:rsidRPr="00C34EDB" w:rsidTr="00C34EDB">
        <w:trPr>
          <w:trHeight w:val="45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Налог, взимаемый с налогоплательщиков, выбравших в качестве объекта налогообложения  доходы</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000  1  05  01010  01  0000  110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700,0</w:t>
            </w:r>
          </w:p>
        </w:tc>
      </w:tr>
      <w:tr w:rsidR="00C34EDB" w:rsidRPr="00C34EDB" w:rsidTr="00C34EDB">
        <w:trPr>
          <w:trHeight w:val="45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Налог, взимаемый с налогоплательщиков, выбравших в качестве объекта налогообложения  доходы</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000  1  05  01011  01  0000  110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700,0</w:t>
            </w:r>
          </w:p>
        </w:tc>
      </w:tr>
      <w:tr w:rsidR="00C34EDB" w:rsidRPr="00C34EDB" w:rsidTr="00C34EDB">
        <w:trPr>
          <w:trHeight w:val="45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000  1  05  01020  01  0000  110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300,0</w:t>
            </w:r>
          </w:p>
        </w:tc>
      </w:tr>
      <w:tr w:rsidR="00C34EDB" w:rsidRPr="00C34EDB" w:rsidTr="00C34EDB">
        <w:trPr>
          <w:trHeight w:val="90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000  1  05  01021  01  0000  110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300,0</w:t>
            </w:r>
          </w:p>
        </w:tc>
      </w:tr>
      <w:tr w:rsidR="00C34EDB" w:rsidRPr="00C34EDB" w:rsidTr="00C34EDB">
        <w:trPr>
          <w:trHeight w:val="210"/>
        </w:trPr>
        <w:tc>
          <w:tcPr>
            <w:tcW w:w="3101" w:type="pct"/>
            <w:tcBorders>
              <w:top w:val="nil"/>
              <w:left w:val="single" w:sz="4" w:space="0" w:color="000000"/>
              <w:bottom w:val="single" w:sz="4" w:space="0" w:color="000000"/>
              <w:right w:val="single" w:sz="4" w:space="0" w:color="000000"/>
            </w:tcBorders>
            <w:shd w:val="clear" w:color="FFCC00" w:fill="FF99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НАЛОГИ НА ИМУЩЕСТВО</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000  1  06  00000  00  0000  000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1463,0</w:t>
            </w:r>
          </w:p>
        </w:tc>
      </w:tr>
      <w:tr w:rsidR="00C34EDB" w:rsidRPr="00C34EDB" w:rsidTr="00C34EDB">
        <w:trPr>
          <w:trHeight w:val="210"/>
        </w:trPr>
        <w:tc>
          <w:tcPr>
            <w:tcW w:w="3101" w:type="pct"/>
            <w:tcBorders>
              <w:top w:val="nil"/>
              <w:left w:val="single" w:sz="4" w:space="0" w:color="000000"/>
              <w:bottom w:val="single" w:sz="4" w:space="0" w:color="000000"/>
              <w:right w:val="single" w:sz="4" w:space="0" w:color="000000"/>
            </w:tcBorders>
            <w:shd w:val="clear" w:color="C0C0C0" w:fill="FFCC99"/>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Налог на имущество физических лиц</w:t>
            </w:r>
          </w:p>
        </w:tc>
        <w:tc>
          <w:tcPr>
            <w:tcW w:w="972" w:type="pct"/>
            <w:tcBorders>
              <w:top w:val="nil"/>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000  1  06  01000  00  0000  110</w:t>
            </w:r>
          </w:p>
        </w:tc>
        <w:tc>
          <w:tcPr>
            <w:tcW w:w="928" w:type="pct"/>
            <w:tcBorders>
              <w:top w:val="single" w:sz="8" w:space="0" w:color="000000"/>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430,0</w:t>
            </w:r>
          </w:p>
        </w:tc>
      </w:tr>
      <w:tr w:rsidR="00C34EDB" w:rsidRPr="00C34EDB" w:rsidTr="00C34EDB">
        <w:trPr>
          <w:trHeight w:val="45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000  1  06  01030  13  0000  110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430,0</w:t>
            </w:r>
          </w:p>
        </w:tc>
      </w:tr>
      <w:tr w:rsidR="00C34EDB" w:rsidRPr="00C34EDB" w:rsidTr="00C34EDB">
        <w:trPr>
          <w:trHeight w:val="210"/>
        </w:trPr>
        <w:tc>
          <w:tcPr>
            <w:tcW w:w="3101" w:type="pct"/>
            <w:tcBorders>
              <w:top w:val="nil"/>
              <w:left w:val="single" w:sz="4" w:space="0" w:color="000000"/>
              <w:bottom w:val="single" w:sz="4" w:space="0" w:color="000000"/>
              <w:right w:val="single" w:sz="4" w:space="0" w:color="000000"/>
            </w:tcBorders>
            <w:shd w:val="clear" w:color="C0C0C0" w:fill="FFCC99"/>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Земельный налог</w:t>
            </w:r>
          </w:p>
        </w:tc>
        <w:tc>
          <w:tcPr>
            <w:tcW w:w="972" w:type="pct"/>
            <w:tcBorders>
              <w:top w:val="nil"/>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000  1  06  06000  00  0000  110</w:t>
            </w:r>
          </w:p>
        </w:tc>
        <w:tc>
          <w:tcPr>
            <w:tcW w:w="928" w:type="pct"/>
            <w:tcBorders>
              <w:top w:val="single" w:sz="8" w:space="0" w:color="000000"/>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1033,0</w:t>
            </w:r>
          </w:p>
        </w:tc>
      </w:tr>
      <w:tr w:rsidR="00C34EDB" w:rsidRPr="00C34EDB" w:rsidTr="00C34EDB">
        <w:trPr>
          <w:trHeight w:val="225"/>
        </w:trPr>
        <w:tc>
          <w:tcPr>
            <w:tcW w:w="3101" w:type="pct"/>
            <w:tcBorders>
              <w:top w:val="nil"/>
              <w:left w:val="single" w:sz="4" w:space="0" w:color="000000"/>
              <w:bottom w:val="single" w:sz="4" w:space="0" w:color="000000"/>
              <w:right w:val="single" w:sz="4" w:space="0" w:color="000000"/>
            </w:tcBorders>
            <w:shd w:val="clear" w:color="FFFFCC" w:fill="FFFFFF"/>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Земельный налог с организаций</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000  1  06  06030  00  0000  110</w:t>
            </w:r>
          </w:p>
        </w:tc>
        <w:tc>
          <w:tcPr>
            <w:tcW w:w="928" w:type="pct"/>
            <w:tcBorders>
              <w:top w:val="single" w:sz="8" w:space="0" w:color="000000"/>
              <w:left w:val="nil"/>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633,0</w:t>
            </w:r>
          </w:p>
        </w:tc>
      </w:tr>
      <w:tr w:rsidR="00C34EDB" w:rsidRPr="00C34EDB" w:rsidTr="00C34EDB">
        <w:trPr>
          <w:trHeight w:val="45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000  1  06  06033  13  0000  110</w:t>
            </w:r>
          </w:p>
        </w:tc>
        <w:tc>
          <w:tcPr>
            <w:tcW w:w="928" w:type="pct"/>
            <w:tcBorders>
              <w:top w:val="single" w:sz="8" w:space="0" w:color="000000"/>
              <w:left w:val="nil"/>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633,0</w:t>
            </w:r>
          </w:p>
        </w:tc>
      </w:tr>
      <w:tr w:rsidR="00C34EDB" w:rsidRPr="00C34EDB" w:rsidTr="00C34EDB">
        <w:trPr>
          <w:trHeight w:val="225"/>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Земельный налог с физических лиц</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000  1  06  06040  00  0000  110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400,0</w:t>
            </w:r>
          </w:p>
        </w:tc>
      </w:tr>
      <w:tr w:rsidR="00C34EDB" w:rsidRPr="00C34EDB" w:rsidTr="00C34EDB">
        <w:trPr>
          <w:trHeight w:val="45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000  1  06  06043  13  0000  110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400,0</w:t>
            </w:r>
          </w:p>
        </w:tc>
      </w:tr>
      <w:tr w:rsidR="00C34EDB" w:rsidRPr="00C34EDB" w:rsidTr="00C34EDB">
        <w:trPr>
          <w:trHeight w:val="420"/>
        </w:trPr>
        <w:tc>
          <w:tcPr>
            <w:tcW w:w="3101" w:type="pct"/>
            <w:tcBorders>
              <w:top w:val="nil"/>
              <w:left w:val="single" w:sz="4" w:space="0" w:color="000000"/>
              <w:bottom w:val="single" w:sz="4" w:space="0" w:color="000000"/>
              <w:right w:val="single" w:sz="4" w:space="0" w:color="000000"/>
            </w:tcBorders>
            <w:shd w:val="clear" w:color="FFCC00" w:fill="FF99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ДОХОДЫ ОТ ИСПОЛЬЗОВАНИЯ ИМУЩЕСТВА, НАХОДЯЩЕГОСЯ В ГОСУДАРСТВЕННОЙ И МУНИЦИПАЛЬНОЙ СОБСТВЕННОСТИ</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000  1  11  00000  00  0000  000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1859,0</w:t>
            </w:r>
          </w:p>
        </w:tc>
      </w:tr>
      <w:tr w:rsidR="00C34EDB" w:rsidRPr="00C34EDB" w:rsidTr="00C34EDB">
        <w:trPr>
          <w:trHeight w:val="1155"/>
        </w:trPr>
        <w:tc>
          <w:tcPr>
            <w:tcW w:w="3101" w:type="pct"/>
            <w:tcBorders>
              <w:top w:val="nil"/>
              <w:left w:val="single" w:sz="4" w:space="0" w:color="000000"/>
              <w:bottom w:val="single" w:sz="4" w:space="0" w:color="000000"/>
              <w:right w:val="single" w:sz="4" w:space="0" w:color="000000"/>
            </w:tcBorders>
            <w:shd w:val="clear" w:color="C0C0C0" w:fill="FFCC99"/>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2" w:type="pct"/>
            <w:tcBorders>
              <w:top w:val="nil"/>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000  1  11  05000  00  0000  120</w:t>
            </w:r>
          </w:p>
        </w:tc>
        <w:tc>
          <w:tcPr>
            <w:tcW w:w="928" w:type="pct"/>
            <w:tcBorders>
              <w:top w:val="single" w:sz="8" w:space="0" w:color="000000"/>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1659,0</w:t>
            </w:r>
          </w:p>
        </w:tc>
      </w:tr>
      <w:tr w:rsidR="00C34EDB" w:rsidRPr="00C34EDB" w:rsidTr="00C34EDB">
        <w:trPr>
          <w:trHeight w:val="84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000  1  11  05010  00  0000  120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959,0</w:t>
            </w:r>
          </w:p>
        </w:tc>
      </w:tr>
      <w:tr w:rsidR="00C34EDB" w:rsidRPr="00C34EDB" w:rsidTr="00C34EDB">
        <w:trPr>
          <w:trHeight w:val="972"/>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000  1  11  05013  13  0000  120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959,0</w:t>
            </w:r>
          </w:p>
        </w:tc>
      </w:tr>
      <w:tr w:rsidR="00C34EDB" w:rsidRPr="00C34EDB" w:rsidTr="00C34EDB">
        <w:trPr>
          <w:trHeight w:val="45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000  1  11  05070  00  0000  120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700,0</w:t>
            </w:r>
          </w:p>
        </w:tc>
      </w:tr>
      <w:tr w:rsidR="00C34EDB" w:rsidRPr="00C34EDB" w:rsidTr="00C34EDB">
        <w:trPr>
          <w:trHeight w:val="45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000  1  11  05075 13  0000  120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700,0</w:t>
            </w:r>
          </w:p>
        </w:tc>
      </w:tr>
      <w:tr w:rsidR="00C34EDB" w:rsidRPr="00C34EDB" w:rsidTr="00C34EDB">
        <w:trPr>
          <w:trHeight w:val="900"/>
        </w:trPr>
        <w:tc>
          <w:tcPr>
            <w:tcW w:w="3101" w:type="pct"/>
            <w:tcBorders>
              <w:top w:val="nil"/>
              <w:left w:val="single" w:sz="4" w:space="0" w:color="000000"/>
              <w:bottom w:val="single" w:sz="4" w:space="0" w:color="000000"/>
              <w:right w:val="single" w:sz="4" w:space="0" w:color="000000"/>
            </w:tcBorders>
            <w:shd w:val="clear" w:color="FFCC00" w:fill="FF9900"/>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000  1  11  09000 00  0000  120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200,0</w:t>
            </w:r>
          </w:p>
        </w:tc>
      </w:tr>
      <w:tr w:rsidR="00C34EDB" w:rsidRPr="00C34EDB" w:rsidTr="00C34EDB">
        <w:trPr>
          <w:trHeight w:val="900"/>
        </w:trPr>
        <w:tc>
          <w:tcPr>
            <w:tcW w:w="3101" w:type="pct"/>
            <w:tcBorders>
              <w:top w:val="nil"/>
              <w:left w:val="single" w:sz="4" w:space="0" w:color="000000"/>
              <w:bottom w:val="single" w:sz="4" w:space="0" w:color="000000"/>
              <w:right w:val="single" w:sz="4" w:space="0" w:color="000000"/>
            </w:tcBorders>
            <w:shd w:val="clear" w:color="C0C0C0" w:fill="FFCC99"/>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2" w:type="pct"/>
            <w:tcBorders>
              <w:top w:val="nil"/>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000  1  11  09040 00  0000  120</w:t>
            </w:r>
          </w:p>
        </w:tc>
        <w:tc>
          <w:tcPr>
            <w:tcW w:w="928" w:type="pct"/>
            <w:tcBorders>
              <w:top w:val="single" w:sz="8" w:space="0" w:color="000000"/>
              <w:left w:val="nil"/>
              <w:bottom w:val="single" w:sz="4" w:space="0" w:color="000000"/>
              <w:right w:val="single" w:sz="4" w:space="0" w:color="000000"/>
            </w:tcBorders>
            <w:shd w:val="clear" w:color="C0C0C0" w:fill="FFCC99"/>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200,0</w:t>
            </w:r>
          </w:p>
        </w:tc>
      </w:tr>
      <w:tr w:rsidR="00C34EDB" w:rsidRPr="00C34EDB" w:rsidTr="00C34EDB">
        <w:trPr>
          <w:trHeight w:val="900"/>
        </w:trPr>
        <w:tc>
          <w:tcPr>
            <w:tcW w:w="3101" w:type="pct"/>
            <w:tcBorders>
              <w:top w:val="nil"/>
              <w:left w:val="single" w:sz="4" w:space="0" w:color="000000"/>
              <w:bottom w:val="single" w:sz="4" w:space="0" w:color="000000"/>
              <w:right w:val="single" w:sz="4" w:space="0" w:color="000000"/>
            </w:tcBorders>
            <w:shd w:val="clear" w:color="FFFFCC" w:fill="FFFFFF"/>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proofErr w:type="spellStart"/>
            <w:r w:rsidRPr="00C34EDB">
              <w:rPr>
                <w:rFonts w:ascii="Times New Roman" w:hAnsi="Times New Roman"/>
                <w:sz w:val="16"/>
                <w:szCs w:val="16"/>
                <w:lang w:eastAsia="ru-RU"/>
              </w:rPr>
              <w:t>бюджетны</w:t>
            </w:r>
            <w:proofErr w:type="spellEnd"/>
            <w:r w:rsidRPr="00C34EDB">
              <w:rPr>
                <w:rFonts w:ascii="Times New Roman" w:hAnsi="Times New Roman"/>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972" w:type="pct"/>
            <w:tcBorders>
              <w:top w:val="nil"/>
              <w:left w:val="nil"/>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000  1  11  09045 13  0000  120</w:t>
            </w:r>
          </w:p>
        </w:tc>
        <w:tc>
          <w:tcPr>
            <w:tcW w:w="928" w:type="pct"/>
            <w:tcBorders>
              <w:top w:val="single" w:sz="8" w:space="0" w:color="000000"/>
              <w:left w:val="nil"/>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200,0</w:t>
            </w:r>
          </w:p>
        </w:tc>
      </w:tr>
      <w:tr w:rsidR="00C34EDB" w:rsidRPr="00C34EDB" w:rsidTr="00C34EDB">
        <w:trPr>
          <w:trHeight w:val="435"/>
        </w:trPr>
        <w:tc>
          <w:tcPr>
            <w:tcW w:w="3101" w:type="pct"/>
            <w:tcBorders>
              <w:top w:val="nil"/>
              <w:left w:val="single" w:sz="4" w:space="0" w:color="000000"/>
              <w:bottom w:val="single" w:sz="4" w:space="0" w:color="000000"/>
              <w:right w:val="single" w:sz="4" w:space="0" w:color="000000"/>
            </w:tcBorders>
            <w:shd w:val="clear" w:color="FFCC00" w:fill="FF99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ДОХОДЫ ОТ ОКАЗАНИЯ ПЛАТНЫХ УСЛУГ (РАБОТ) И КОМПЕНСАЦИИ ЗАТРАТ ГОСУДАРСТВА</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000  1  13  00000  00  0000  000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4650,0</w:t>
            </w:r>
          </w:p>
        </w:tc>
      </w:tr>
      <w:tr w:rsidR="00C34EDB" w:rsidRPr="00C34EDB" w:rsidTr="00C34EDB">
        <w:trPr>
          <w:trHeight w:val="225"/>
        </w:trPr>
        <w:tc>
          <w:tcPr>
            <w:tcW w:w="3101" w:type="pct"/>
            <w:tcBorders>
              <w:top w:val="nil"/>
              <w:left w:val="single" w:sz="4" w:space="0" w:color="000000"/>
              <w:bottom w:val="single" w:sz="4" w:space="0" w:color="000000"/>
              <w:right w:val="single" w:sz="4" w:space="0" w:color="000000"/>
            </w:tcBorders>
            <w:shd w:val="clear" w:color="FFCC00" w:fill="FF9900"/>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Доходы от оказания платных услуг (работ) </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000  1  13  01000  00  0000  130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1700,0</w:t>
            </w:r>
          </w:p>
        </w:tc>
      </w:tr>
      <w:tr w:rsidR="00C34EDB" w:rsidRPr="00C34EDB" w:rsidTr="00C34EDB">
        <w:trPr>
          <w:trHeight w:val="225"/>
        </w:trPr>
        <w:tc>
          <w:tcPr>
            <w:tcW w:w="3101" w:type="pct"/>
            <w:tcBorders>
              <w:top w:val="nil"/>
              <w:left w:val="single" w:sz="4" w:space="0" w:color="000000"/>
              <w:bottom w:val="single" w:sz="4" w:space="0" w:color="000000"/>
              <w:right w:val="single" w:sz="4" w:space="0" w:color="000000"/>
            </w:tcBorders>
            <w:shd w:val="clear" w:color="FFFFCC" w:fill="FFFFFF"/>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Прочие доходы от оказания платных услуг (работ) </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000  1  13  01990  00  0000  130</w:t>
            </w:r>
          </w:p>
        </w:tc>
        <w:tc>
          <w:tcPr>
            <w:tcW w:w="928" w:type="pct"/>
            <w:tcBorders>
              <w:top w:val="single" w:sz="8" w:space="0" w:color="000000"/>
              <w:left w:val="nil"/>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1700,0</w:t>
            </w:r>
          </w:p>
        </w:tc>
      </w:tr>
      <w:tr w:rsidR="00C34EDB" w:rsidRPr="00C34EDB" w:rsidTr="00C34EDB">
        <w:trPr>
          <w:trHeight w:val="45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lastRenderedPageBreak/>
              <w:t>Прочие доходы от оказания платных услуг (работ) получателями средств бюджетов городских поселений</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000  1  13  01995  13  0000  130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1700,0</w:t>
            </w:r>
          </w:p>
        </w:tc>
      </w:tr>
      <w:tr w:rsidR="00C34EDB" w:rsidRPr="00C34EDB" w:rsidTr="00C34EDB">
        <w:trPr>
          <w:trHeight w:val="210"/>
        </w:trPr>
        <w:tc>
          <w:tcPr>
            <w:tcW w:w="3101" w:type="pct"/>
            <w:tcBorders>
              <w:top w:val="nil"/>
              <w:left w:val="single" w:sz="4" w:space="0" w:color="000000"/>
              <w:bottom w:val="single" w:sz="4" w:space="0" w:color="000000"/>
              <w:right w:val="single" w:sz="4" w:space="0" w:color="000000"/>
            </w:tcBorders>
            <w:shd w:val="clear" w:color="FFCC00" w:fill="FF99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ДОХОДЫ ОТ  КОМПЕНСАЦИИ ЗАТРАТ ГОСУДАРСТВА</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000  1  13  02000  00  0000  130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2950,0</w:t>
            </w:r>
          </w:p>
        </w:tc>
      </w:tr>
      <w:tr w:rsidR="00C34EDB" w:rsidRPr="00C34EDB" w:rsidTr="00C34EDB">
        <w:trPr>
          <w:trHeight w:val="525"/>
        </w:trPr>
        <w:tc>
          <w:tcPr>
            <w:tcW w:w="3101" w:type="pct"/>
            <w:tcBorders>
              <w:top w:val="nil"/>
              <w:left w:val="nil"/>
              <w:bottom w:val="nil"/>
              <w:right w:val="nil"/>
            </w:tcBorders>
            <w:shd w:val="clear" w:color="FFCC00" w:fill="FF9900"/>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поступающие в порядке возмещения расходов, понесенных в связи с эксплуатацией имущества</w:t>
            </w:r>
          </w:p>
        </w:tc>
        <w:tc>
          <w:tcPr>
            <w:tcW w:w="972" w:type="pct"/>
            <w:tcBorders>
              <w:top w:val="nil"/>
              <w:left w:val="single" w:sz="4" w:space="0" w:color="000000"/>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000  1  13  02060  00  0000  130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2950,0</w:t>
            </w:r>
          </w:p>
        </w:tc>
      </w:tr>
      <w:tr w:rsidR="00C34EDB" w:rsidRPr="00C34EDB" w:rsidTr="00C34EDB">
        <w:trPr>
          <w:trHeight w:val="450"/>
        </w:trPr>
        <w:tc>
          <w:tcPr>
            <w:tcW w:w="310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000  1  13  02065  13  0000  130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2950,0</w:t>
            </w:r>
          </w:p>
        </w:tc>
      </w:tr>
      <w:tr w:rsidR="00C34EDB" w:rsidRPr="00C34EDB" w:rsidTr="00C34EDB">
        <w:trPr>
          <w:trHeight w:val="435"/>
        </w:trPr>
        <w:tc>
          <w:tcPr>
            <w:tcW w:w="3101" w:type="pct"/>
            <w:tcBorders>
              <w:top w:val="nil"/>
              <w:left w:val="single" w:sz="4" w:space="0" w:color="000000"/>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ДОХОДЫ ОТ ПРОДАЖИ МАТЕРИАЛЬНЫХ И НЕМАТЕРИАЛЬНЫХ АКТИВОВ</w:t>
            </w:r>
          </w:p>
        </w:tc>
        <w:tc>
          <w:tcPr>
            <w:tcW w:w="972" w:type="pct"/>
            <w:tcBorders>
              <w:top w:val="nil"/>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000  1  14  00000 00  0000  000</w:t>
            </w:r>
          </w:p>
        </w:tc>
        <w:tc>
          <w:tcPr>
            <w:tcW w:w="928" w:type="pct"/>
            <w:tcBorders>
              <w:top w:val="single" w:sz="8" w:space="0" w:color="000000"/>
              <w:left w:val="nil"/>
              <w:bottom w:val="nil"/>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1260,0</w:t>
            </w:r>
          </w:p>
        </w:tc>
      </w:tr>
      <w:tr w:rsidR="00C34EDB" w:rsidRPr="00C34EDB" w:rsidTr="00C34EDB">
        <w:trPr>
          <w:trHeight w:val="915"/>
        </w:trPr>
        <w:tc>
          <w:tcPr>
            <w:tcW w:w="3101" w:type="pct"/>
            <w:tcBorders>
              <w:top w:val="nil"/>
              <w:left w:val="single" w:sz="4" w:space="0" w:color="000000"/>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proofErr w:type="spellStart"/>
            <w:r w:rsidRPr="00C34EDB">
              <w:rPr>
                <w:rFonts w:ascii="Times New Roman" w:hAnsi="Times New Roman"/>
                <w:sz w:val="16"/>
                <w:szCs w:val="16"/>
                <w:lang w:eastAsia="ru-RU"/>
              </w:rPr>
              <w:t>атакже</w:t>
            </w:r>
            <w:proofErr w:type="spellEnd"/>
            <w:r w:rsidRPr="00C34EDB">
              <w:rPr>
                <w:rFonts w:ascii="Times New Roman" w:hAnsi="Times New Roman"/>
                <w:sz w:val="16"/>
                <w:szCs w:val="16"/>
                <w:lang w:eastAsia="ru-RU"/>
              </w:rPr>
              <w:t xml:space="preserve"> имущества государственных и муниципальных унитарных предприятий, в том числе казенных)</w:t>
            </w:r>
          </w:p>
        </w:tc>
        <w:tc>
          <w:tcPr>
            <w:tcW w:w="972" w:type="pct"/>
            <w:tcBorders>
              <w:top w:val="nil"/>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000  1  14  02000 00  0000  000</w:t>
            </w:r>
          </w:p>
        </w:tc>
        <w:tc>
          <w:tcPr>
            <w:tcW w:w="928" w:type="pct"/>
            <w:tcBorders>
              <w:top w:val="single" w:sz="4" w:space="0" w:color="000000"/>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1000,0</w:t>
            </w:r>
          </w:p>
        </w:tc>
      </w:tr>
      <w:tr w:rsidR="00C34EDB" w:rsidRPr="00C34EDB" w:rsidTr="00C34EDB">
        <w:trPr>
          <w:trHeight w:val="1230"/>
        </w:trPr>
        <w:tc>
          <w:tcPr>
            <w:tcW w:w="3101"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72" w:type="pct"/>
            <w:tcBorders>
              <w:top w:val="nil"/>
              <w:left w:val="single" w:sz="4" w:space="0" w:color="000000"/>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000  1  14  02050 13  0000  410</w:t>
            </w:r>
          </w:p>
        </w:tc>
        <w:tc>
          <w:tcPr>
            <w:tcW w:w="928" w:type="pct"/>
            <w:tcBorders>
              <w:top w:val="nil"/>
              <w:left w:val="nil"/>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1000,0</w:t>
            </w:r>
          </w:p>
        </w:tc>
      </w:tr>
      <w:tr w:rsidR="00C34EDB" w:rsidRPr="00C34EDB" w:rsidTr="00C34EDB">
        <w:trPr>
          <w:trHeight w:val="1125"/>
        </w:trPr>
        <w:tc>
          <w:tcPr>
            <w:tcW w:w="3101" w:type="pc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72" w:type="pct"/>
            <w:tcBorders>
              <w:top w:val="nil"/>
              <w:left w:val="nil"/>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000  1  14  02053 13  0000  410</w:t>
            </w:r>
          </w:p>
        </w:tc>
        <w:tc>
          <w:tcPr>
            <w:tcW w:w="928" w:type="pct"/>
            <w:tcBorders>
              <w:top w:val="nil"/>
              <w:left w:val="nil"/>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1000,0</w:t>
            </w:r>
          </w:p>
        </w:tc>
      </w:tr>
      <w:tr w:rsidR="00C34EDB" w:rsidRPr="00C34EDB" w:rsidTr="00C34EDB">
        <w:trPr>
          <w:trHeight w:val="525"/>
        </w:trPr>
        <w:tc>
          <w:tcPr>
            <w:tcW w:w="3101" w:type="pct"/>
            <w:tcBorders>
              <w:top w:val="nil"/>
              <w:left w:val="nil"/>
              <w:bottom w:val="single" w:sz="4" w:space="0" w:color="000000"/>
              <w:right w:val="single" w:sz="4" w:space="0" w:color="000000"/>
            </w:tcBorders>
            <w:shd w:val="clear" w:color="FF9900" w:fill="FF6600"/>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972" w:type="pct"/>
            <w:tcBorders>
              <w:top w:val="nil"/>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000  1  14  06000 00  0000  430</w:t>
            </w:r>
          </w:p>
        </w:tc>
        <w:tc>
          <w:tcPr>
            <w:tcW w:w="928" w:type="pct"/>
            <w:tcBorders>
              <w:top w:val="nil"/>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260,0</w:t>
            </w:r>
          </w:p>
        </w:tc>
      </w:tr>
      <w:tr w:rsidR="00C34EDB" w:rsidRPr="00C34EDB" w:rsidTr="00C34EDB">
        <w:trPr>
          <w:trHeight w:val="450"/>
        </w:trPr>
        <w:tc>
          <w:tcPr>
            <w:tcW w:w="3101" w:type="pct"/>
            <w:tcBorders>
              <w:top w:val="nil"/>
              <w:left w:val="nil"/>
              <w:bottom w:val="single" w:sz="4" w:space="0" w:color="000000"/>
              <w:right w:val="single" w:sz="4" w:space="0" w:color="000000"/>
            </w:tcBorders>
            <w:shd w:val="clear" w:color="FFCC00" w:fill="FF9900"/>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от продажи земельных участков, государственная собственность на которые не разграничена</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000  1  14  06010 00  0000  430</w:t>
            </w:r>
          </w:p>
        </w:tc>
        <w:tc>
          <w:tcPr>
            <w:tcW w:w="928"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260,0</w:t>
            </w:r>
          </w:p>
        </w:tc>
      </w:tr>
      <w:tr w:rsidR="00C34EDB" w:rsidRPr="00C34EDB" w:rsidTr="00C34EDB">
        <w:trPr>
          <w:trHeight w:val="675"/>
        </w:trPr>
        <w:tc>
          <w:tcPr>
            <w:tcW w:w="3101" w:type="pct"/>
            <w:tcBorders>
              <w:top w:val="nil"/>
              <w:left w:val="nil"/>
              <w:bottom w:val="nil"/>
              <w:right w:val="nil"/>
            </w:tcBorders>
            <w:shd w:val="clear" w:color="auto" w:fill="auto"/>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72" w:type="pct"/>
            <w:tcBorders>
              <w:top w:val="nil"/>
              <w:left w:val="single" w:sz="4" w:space="0" w:color="000000"/>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000  1  14  06013 13  0000  430</w:t>
            </w:r>
          </w:p>
        </w:tc>
        <w:tc>
          <w:tcPr>
            <w:tcW w:w="928" w:type="pct"/>
            <w:tcBorders>
              <w:top w:val="nil"/>
              <w:left w:val="nil"/>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260,0</w:t>
            </w:r>
          </w:p>
        </w:tc>
      </w:tr>
      <w:tr w:rsidR="00C34EDB" w:rsidRPr="00C34EDB" w:rsidTr="00C34EDB">
        <w:trPr>
          <w:trHeight w:val="225"/>
        </w:trPr>
        <w:tc>
          <w:tcPr>
            <w:tcW w:w="3101"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ШТРАФЫ, САНКЦИИ, ВОЗМЕЩЕНИЕ УЩЕРБА</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000  1  16  00000  00  0000  000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50,0</w:t>
            </w:r>
          </w:p>
        </w:tc>
      </w:tr>
      <w:tr w:rsidR="00C34EDB" w:rsidRPr="00C34EDB" w:rsidTr="00C34EDB">
        <w:trPr>
          <w:trHeight w:val="675"/>
        </w:trPr>
        <w:tc>
          <w:tcPr>
            <w:tcW w:w="3101" w:type="pct"/>
            <w:tcBorders>
              <w:top w:val="nil"/>
              <w:left w:val="single" w:sz="4" w:space="0" w:color="000000"/>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972" w:type="pct"/>
            <w:tcBorders>
              <w:top w:val="nil"/>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000  1  16  37000  00  0000  140</w:t>
            </w:r>
          </w:p>
        </w:tc>
        <w:tc>
          <w:tcPr>
            <w:tcW w:w="928" w:type="pct"/>
            <w:tcBorders>
              <w:top w:val="single" w:sz="8" w:space="0" w:color="000000"/>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45,0</w:t>
            </w:r>
          </w:p>
        </w:tc>
      </w:tr>
      <w:tr w:rsidR="00C34EDB" w:rsidRPr="00C34EDB" w:rsidTr="00C34EDB">
        <w:trPr>
          <w:trHeight w:val="90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000  1  16  37040  13  0000  140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45,0</w:t>
            </w:r>
          </w:p>
        </w:tc>
      </w:tr>
      <w:tr w:rsidR="00C34EDB" w:rsidRPr="00C34EDB" w:rsidTr="00C34EDB">
        <w:trPr>
          <w:trHeight w:val="555"/>
        </w:trPr>
        <w:tc>
          <w:tcPr>
            <w:tcW w:w="3101"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972"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000  1  16  51000  02  0000  140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5,0</w:t>
            </w:r>
          </w:p>
        </w:tc>
      </w:tr>
      <w:tr w:rsidR="00C34EDB" w:rsidRPr="00C34EDB" w:rsidTr="00C34EDB">
        <w:trPr>
          <w:trHeight w:val="675"/>
        </w:trPr>
        <w:tc>
          <w:tcPr>
            <w:tcW w:w="310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000  1  16  51040  02  0000  140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5,0</w:t>
            </w:r>
          </w:p>
        </w:tc>
      </w:tr>
      <w:tr w:rsidR="00C34EDB" w:rsidRPr="00C34EDB" w:rsidTr="00C34EDB">
        <w:trPr>
          <w:trHeight w:val="210"/>
        </w:trPr>
        <w:tc>
          <w:tcPr>
            <w:tcW w:w="3101" w:type="pct"/>
            <w:tcBorders>
              <w:top w:val="nil"/>
              <w:left w:val="single" w:sz="4" w:space="0" w:color="000000"/>
              <w:bottom w:val="single" w:sz="4" w:space="0" w:color="000000"/>
              <w:right w:val="single" w:sz="4" w:space="0" w:color="000000"/>
            </w:tcBorders>
            <w:shd w:val="clear" w:color="FFCC00" w:fill="FF99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ПРОЧИЕ НЕНАЛОГОВЫЕ ДОХОДЫ</w:t>
            </w:r>
          </w:p>
        </w:tc>
        <w:tc>
          <w:tcPr>
            <w:tcW w:w="972" w:type="pct"/>
            <w:tcBorders>
              <w:top w:val="nil"/>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000  1  17  00000  00  0000  000</w:t>
            </w:r>
          </w:p>
        </w:tc>
        <w:tc>
          <w:tcPr>
            <w:tcW w:w="928" w:type="pct"/>
            <w:tcBorders>
              <w:top w:val="single" w:sz="8" w:space="0" w:color="000000"/>
              <w:left w:val="nil"/>
              <w:bottom w:val="single" w:sz="4" w:space="0" w:color="000000"/>
              <w:right w:val="single" w:sz="4" w:space="0" w:color="000000"/>
            </w:tcBorders>
            <w:shd w:val="clear" w:color="FFCC00" w:fill="FF99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w:t>
            </w:r>
          </w:p>
        </w:tc>
      </w:tr>
      <w:tr w:rsidR="00C34EDB" w:rsidRPr="00C34EDB" w:rsidTr="00C34EDB">
        <w:trPr>
          <w:trHeight w:val="225"/>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Прочие неналоговые доходы</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000  1  17  05000  00  0000  180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w:t>
            </w:r>
          </w:p>
        </w:tc>
      </w:tr>
      <w:tr w:rsidR="00C34EDB" w:rsidRPr="00C34EDB" w:rsidTr="00C34EDB">
        <w:trPr>
          <w:trHeight w:val="225"/>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Прочие неналоговые доходы бюджетов городских поселений</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000  1  17  05050  13  0000  180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w:t>
            </w:r>
          </w:p>
        </w:tc>
      </w:tr>
      <w:tr w:rsidR="00C34EDB" w:rsidRPr="00C34EDB" w:rsidTr="00C34EDB">
        <w:trPr>
          <w:trHeight w:val="210"/>
        </w:trPr>
        <w:tc>
          <w:tcPr>
            <w:tcW w:w="3101" w:type="pct"/>
            <w:tcBorders>
              <w:top w:val="nil"/>
              <w:left w:val="single" w:sz="4" w:space="0" w:color="000000"/>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БЕЗВОЗМЕЗДНЫЕ ПОСТУПЛЕНИЯ</w:t>
            </w:r>
          </w:p>
        </w:tc>
        <w:tc>
          <w:tcPr>
            <w:tcW w:w="972" w:type="pct"/>
            <w:tcBorders>
              <w:top w:val="nil"/>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000  2  00  00000  00  0000  000</w:t>
            </w:r>
          </w:p>
        </w:tc>
        <w:tc>
          <w:tcPr>
            <w:tcW w:w="928" w:type="pct"/>
            <w:tcBorders>
              <w:top w:val="single" w:sz="8" w:space="0" w:color="000000"/>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10604,4</w:t>
            </w:r>
          </w:p>
        </w:tc>
      </w:tr>
      <w:tr w:rsidR="00C34EDB" w:rsidRPr="00C34EDB" w:rsidTr="00C34EDB">
        <w:trPr>
          <w:trHeight w:val="615"/>
        </w:trPr>
        <w:tc>
          <w:tcPr>
            <w:tcW w:w="3101" w:type="pct"/>
            <w:tcBorders>
              <w:top w:val="nil"/>
              <w:left w:val="single" w:sz="4" w:space="0" w:color="000000"/>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Безвозмездные поступления от других бюджетов бюджетной системы Российской Федерации </w:t>
            </w:r>
          </w:p>
        </w:tc>
        <w:tc>
          <w:tcPr>
            <w:tcW w:w="972" w:type="pct"/>
            <w:tcBorders>
              <w:top w:val="nil"/>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000  2  02  00000  00  0000  000</w:t>
            </w:r>
          </w:p>
        </w:tc>
        <w:tc>
          <w:tcPr>
            <w:tcW w:w="928" w:type="pct"/>
            <w:tcBorders>
              <w:top w:val="single" w:sz="8" w:space="0" w:color="000000"/>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10357,5</w:t>
            </w:r>
          </w:p>
        </w:tc>
      </w:tr>
      <w:tr w:rsidR="00C34EDB" w:rsidRPr="00C34EDB" w:rsidTr="00C34EDB">
        <w:trPr>
          <w:trHeight w:val="210"/>
        </w:trPr>
        <w:tc>
          <w:tcPr>
            <w:tcW w:w="3101" w:type="pct"/>
            <w:tcBorders>
              <w:top w:val="nil"/>
              <w:left w:val="nil"/>
              <w:bottom w:val="single" w:sz="4" w:space="0" w:color="000000"/>
              <w:right w:val="nil"/>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 xml:space="preserve">Дотации бюджетам бюджетной системы Российской Федерации </w:t>
            </w:r>
          </w:p>
        </w:tc>
        <w:tc>
          <w:tcPr>
            <w:tcW w:w="972" w:type="pct"/>
            <w:tcBorders>
              <w:top w:val="nil"/>
              <w:left w:val="single" w:sz="4" w:space="0" w:color="000000"/>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000  2  02  1000  00  0000  151</w:t>
            </w:r>
          </w:p>
        </w:tc>
        <w:tc>
          <w:tcPr>
            <w:tcW w:w="928" w:type="pct"/>
            <w:tcBorders>
              <w:top w:val="single" w:sz="8" w:space="0" w:color="000000"/>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3070,0</w:t>
            </w:r>
          </w:p>
        </w:tc>
      </w:tr>
      <w:tr w:rsidR="00C34EDB" w:rsidRPr="00C34EDB" w:rsidTr="00C34EDB">
        <w:trPr>
          <w:trHeight w:val="405"/>
        </w:trPr>
        <w:tc>
          <w:tcPr>
            <w:tcW w:w="3101" w:type="pct"/>
            <w:tcBorders>
              <w:top w:val="nil"/>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Дотации на выравнивание бюджетной обеспеченности</w:t>
            </w:r>
          </w:p>
        </w:tc>
        <w:tc>
          <w:tcPr>
            <w:tcW w:w="972" w:type="pct"/>
            <w:tcBorders>
              <w:top w:val="nil"/>
              <w:left w:val="nil"/>
              <w:bottom w:val="nil"/>
              <w:right w:val="nil"/>
            </w:tcBorders>
            <w:shd w:val="clear" w:color="FF9900" w:fill="FF6600"/>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000  2 02 15001 00 0000 151</w:t>
            </w:r>
          </w:p>
        </w:tc>
        <w:tc>
          <w:tcPr>
            <w:tcW w:w="928" w:type="pct"/>
            <w:tcBorders>
              <w:top w:val="nil"/>
              <w:left w:val="single" w:sz="4" w:space="0" w:color="000000"/>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3070,0</w:t>
            </w:r>
          </w:p>
        </w:tc>
      </w:tr>
      <w:tr w:rsidR="00C34EDB" w:rsidRPr="00C34EDB" w:rsidTr="00C34EDB">
        <w:trPr>
          <w:trHeight w:val="600"/>
        </w:trPr>
        <w:tc>
          <w:tcPr>
            <w:tcW w:w="3101" w:type="pct"/>
            <w:tcBorders>
              <w:top w:val="nil"/>
              <w:left w:val="single" w:sz="4" w:space="0" w:color="000000"/>
              <w:bottom w:val="single" w:sz="4" w:space="0" w:color="000000"/>
              <w:right w:val="single" w:sz="4" w:space="0" w:color="000000"/>
            </w:tcBorders>
            <w:shd w:val="clear" w:color="FFFFCC" w:fill="FFFFFF"/>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Дотации бюджетам городских поселений на выравнивание бюджетной обеспеченности</w:t>
            </w:r>
          </w:p>
        </w:tc>
        <w:tc>
          <w:tcPr>
            <w:tcW w:w="972" w:type="pct"/>
            <w:tcBorders>
              <w:top w:val="single" w:sz="4" w:space="0" w:color="000000"/>
              <w:left w:val="nil"/>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000  2  02  15001 13 000  151</w:t>
            </w:r>
          </w:p>
        </w:tc>
        <w:tc>
          <w:tcPr>
            <w:tcW w:w="928" w:type="pct"/>
            <w:tcBorders>
              <w:top w:val="single" w:sz="8" w:space="0" w:color="000000"/>
              <w:left w:val="nil"/>
              <w:bottom w:val="single" w:sz="4" w:space="0" w:color="000000"/>
              <w:right w:val="single" w:sz="4" w:space="0" w:color="000000"/>
            </w:tcBorders>
            <w:shd w:val="clear" w:color="FFFFCC" w:fill="FFFFFF"/>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3070,0</w:t>
            </w:r>
          </w:p>
        </w:tc>
      </w:tr>
      <w:tr w:rsidR="00C34EDB" w:rsidRPr="00C34EDB" w:rsidTr="00C34EDB">
        <w:trPr>
          <w:trHeight w:val="600"/>
        </w:trPr>
        <w:tc>
          <w:tcPr>
            <w:tcW w:w="3101" w:type="pct"/>
            <w:tcBorders>
              <w:top w:val="nil"/>
              <w:left w:val="nil"/>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Субсидии бюджетам бюджетной системы Российской Федерации (межбюджетные субсидии)</w:t>
            </w:r>
          </w:p>
        </w:tc>
        <w:tc>
          <w:tcPr>
            <w:tcW w:w="972" w:type="pct"/>
            <w:tcBorders>
              <w:top w:val="nil"/>
              <w:left w:val="nil"/>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000  2  02  20000  00  0000  151</w:t>
            </w:r>
          </w:p>
        </w:tc>
        <w:tc>
          <w:tcPr>
            <w:tcW w:w="928" w:type="pct"/>
            <w:tcBorders>
              <w:top w:val="single" w:sz="8" w:space="0" w:color="000000"/>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2531,9</w:t>
            </w:r>
          </w:p>
        </w:tc>
      </w:tr>
      <w:tr w:rsidR="00C34EDB" w:rsidRPr="00C34EDB" w:rsidTr="00C34EDB">
        <w:trPr>
          <w:trHeight w:val="687"/>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000  2  02  25467 13  0000  151  </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842,1</w:t>
            </w:r>
          </w:p>
        </w:tc>
      </w:tr>
      <w:tr w:rsidR="00C34EDB" w:rsidRPr="00C34EDB" w:rsidTr="00C34EDB">
        <w:trPr>
          <w:trHeight w:val="675"/>
        </w:trPr>
        <w:tc>
          <w:tcPr>
            <w:tcW w:w="3101"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lastRenderedPageBreak/>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72"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000  2  02  25555 13  0000  151  </w:t>
            </w:r>
          </w:p>
        </w:tc>
        <w:tc>
          <w:tcPr>
            <w:tcW w:w="928"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1072,7</w:t>
            </w:r>
          </w:p>
        </w:tc>
      </w:tr>
      <w:tr w:rsidR="00C34EDB" w:rsidRPr="00C34EDB" w:rsidTr="00C34EDB">
        <w:trPr>
          <w:trHeight w:val="600"/>
        </w:trPr>
        <w:tc>
          <w:tcPr>
            <w:tcW w:w="3101" w:type="pct"/>
            <w:tcBorders>
              <w:top w:val="single" w:sz="4" w:space="0" w:color="000000"/>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Прочие субсидии бюджетам городских поселений</w:t>
            </w:r>
          </w:p>
        </w:tc>
        <w:tc>
          <w:tcPr>
            <w:tcW w:w="972"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000  2  02  29999 13  0000  151  </w:t>
            </w:r>
          </w:p>
        </w:tc>
        <w:tc>
          <w:tcPr>
            <w:tcW w:w="928"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617,1</w:t>
            </w:r>
          </w:p>
        </w:tc>
      </w:tr>
      <w:tr w:rsidR="00C34EDB" w:rsidRPr="00C34EDB" w:rsidTr="00C34EDB">
        <w:trPr>
          <w:trHeight w:val="600"/>
        </w:trPr>
        <w:tc>
          <w:tcPr>
            <w:tcW w:w="3101" w:type="pct"/>
            <w:tcBorders>
              <w:top w:val="single" w:sz="4" w:space="0" w:color="000000"/>
              <w:left w:val="nil"/>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 xml:space="preserve">Субвенции бюджетам бюджетной системы Российской Федерации </w:t>
            </w:r>
          </w:p>
        </w:tc>
        <w:tc>
          <w:tcPr>
            <w:tcW w:w="972" w:type="pct"/>
            <w:tcBorders>
              <w:top w:val="nil"/>
              <w:left w:val="nil"/>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000  2  02  30000  00  0000  151</w:t>
            </w:r>
          </w:p>
        </w:tc>
        <w:tc>
          <w:tcPr>
            <w:tcW w:w="928" w:type="pct"/>
            <w:tcBorders>
              <w:top w:val="single" w:sz="8" w:space="0" w:color="000000"/>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207,0</w:t>
            </w:r>
          </w:p>
        </w:tc>
      </w:tr>
      <w:tr w:rsidR="00C34EDB" w:rsidRPr="00C34EDB" w:rsidTr="00C34EDB">
        <w:trPr>
          <w:trHeight w:val="477"/>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000  2  02  30024 13  0000  151  </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12,1</w:t>
            </w:r>
          </w:p>
        </w:tc>
      </w:tr>
      <w:tr w:rsidR="00C34EDB" w:rsidRPr="00C34EDB" w:rsidTr="00C34EDB">
        <w:trPr>
          <w:trHeight w:val="732"/>
        </w:trPr>
        <w:tc>
          <w:tcPr>
            <w:tcW w:w="3101"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72"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000  2  02  35118 13  0000  151  </w:t>
            </w:r>
          </w:p>
        </w:tc>
        <w:tc>
          <w:tcPr>
            <w:tcW w:w="928"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194,9</w:t>
            </w:r>
          </w:p>
        </w:tc>
      </w:tr>
      <w:tr w:rsidR="00C34EDB" w:rsidRPr="00C34EDB" w:rsidTr="00C34EDB">
        <w:trPr>
          <w:trHeight w:val="732"/>
        </w:trPr>
        <w:tc>
          <w:tcPr>
            <w:tcW w:w="3101" w:type="pct"/>
            <w:tcBorders>
              <w:top w:val="single" w:sz="4" w:space="0" w:color="000000"/>
              <w:left w:val="nil"/>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Иные межбюджетные трансферты</w:t>
            </w:r>
          </w:p>
        </w:tc>
        <w:tc>
          <w:tcPr>
            <w:tcW w:w="972" w:type="pct"/>
            <w:tcBorders>
              <w:top w:val="nil"/>
              <w:left w:val="nil"/>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000  2  02  40000  00  0000  151</w:t>
            </w:r>
          </w:p>
        </w:tc>
        <w:tc>
          <w:tcPr>
            <w:tcW w:w="928" w:type="pct"/>
            <w:tcBorders>
              <w:top w:val="single" w:sz="8" w:space="0" w:color="000000"/>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4548,6</w:t>
            </w:r>
          </w:p>
        </w:tc>
      </w:tr>
      <w:tr w:rsidR="00C34EDB" w:rsidRPr="00C34EDB" w:rsidTr="00C34EDB">
        <w:trPr>
          <w:trHeight w:val="732"/>
        </w:trPr>
        <w:tc>
          <w:tcPr>
            <w:tcW w:w="3101" w:type="pct"/>
            <w:tcBorders>
              <w:top w:val="nil"/>
              <w:left w:val="nil"/>
              <w:bottom w:val="single" w:sz="4" w:space="0" w:color="000000"/>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Прочие межбюджетные трансферты, передаваемые бюджетам </w:t>
            </w:r>
          </w:p>
        </w:tc>
        <w:tc>
          <w:tcPr>
            <w:tcW w:w="972"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000  2  02  49999 00  0000  151</w:t>
            </w:r>
          </w:p>
        </w:tc>
        <w:tc>
          <w:tcPr>
            <w:tcW w:w="928"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4548,6</w:t>
            </w:r>
          </w:p>
        </w:tc>
      </w:tr>
      <w:tr w:rsidR="00C34EDB" w:rsidRPr="00C34EDB" w:rsidTr="00C34EDB">
        <w:trPr>
          <w:trHeight w:val="732"/>
        </w:trPr>
        <w:tc>
          <w:tcPr>
            <w:tcW w:w="3101" w:type="pct"/>
            <w:tcBorders>
              <w:top w:val="nil"/>
              <w:left w:val="nil"/>
              <w:bottom w:val="single" w:sz="4" w:space="0" w:color="000000"/>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Прочие межбюджетные трансферты, передаваемые бюджетам городских поселений</w:t>
            </w:r>
          </w:p>
        </w:tc>
        <w:tc>
          <w:tcPr>
            <w:tcW w:w="972"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000  2  02  49999 13  0000  151</w:t>
            </w:r>
          </w:p>
        </w:tc>
        <w:tc>
          <w:tcPr>
            <w:tcW w:w="928"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4548,6</w:t>
            </w:r>
          </w:p>
        </w:tc>
      </w:tr>
      <w:tr w:rsidR="00C34EDB" w:rsidRPr="00C34EDB" w:rsidTr="00C34EDB">
        <w:trPr>
          <w:trHeight w:val="600"/>
        </w:trPr>
        <w:tc>
          <w:tcPr>
            <w:tcW w:w="3101" w:type="pct"/>
            <w:tcBorders>
              <w:top w:val="single" w:sz="4" w:space="0" w:color="000000"/>
              <w:left w:val="nil"/>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 xml:space="preserve">Прочие безвозмездные поступления </w:t>
            </w:r>
          </w:p>
        </w:tc>
        <w:tc>
          <w:tcPr>
            <w:tcW w:w="972" w:type="pct"/>
            <w:tcBorders>
              <w:top w:val="nil"/>
              <w:left w:val="nil"/>
              <w:bottom w:val="single" w:sz="4" w:space="0" w:color="000000"/>
              <w:right w:val="single" w:sz="4" w:space="0" w:color="000000"/>
            </w:tcBorders>
            <w:shd w:val="clear" w:color="FF9900" w:fill="FF6600"/>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000  2  07  00000  00  0000  000</w:t>
            </w:r>
          </w:p>
        </w:tc>
        <w:tc>
          <w:tcPr>
            <w:tcW w:w="928" w:type="pct"/>
            <w:tcBorders>
              <w:top w:val="single" w:sz="8" w:space="0" w:color="000000"/>
              <w:left w:val="nil"/>
              <w:bottom w:val="single" w:sz="4" w:space="0" w:color="000000"/>
              <w:right w:val="single" w:sz="4" w:space="0" w:color="000000"/>
            </w:tcBorders>
            <w:shd w:val="clear" w:color="FF9900" w:fill="FF6600"/>
            <w:noWrap/>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246,9</w:t>
            </w:r>
          </w:p>
        </w:tc>
      </w:tr>
      <w:tr w:rsidR="00C34EDB" w:rsidRPr="00C34EDB" w:rsidTr="00C34EDB">
        <w:trPr>
          <w:trHeight w:val="60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Прочие безвозмездные поступления в бюджеты городских поселений</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000  2  07  05000 13  0000  180</w:t>
            </w:r>
          </w:p>
        </w:tc>
        <w:tc>
          <w:tcPr>
            <w:tcW w:w="928"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246,9</w:t>
            </w:r>
          </w:p>
        </w:tc>
      </w:tr>
      <w:tr w:rsidR="00C34EDB" w:rsidRPr="00C34EDB" w:rsidTr="00C34EDB">
        <w:trPr>
          <w:trHeight w:val="660"/>
        </w:trPr>
        <w:tc>
          <w:tcPr>
            <w:tcW w:w="3101"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Прочие безвозмездные поступления в бюджеты городских поселений</w:t>
            </w:r>
          </w:p>
        </w:tc>
        <w:tc>
          <w:tcPr>
            <w:tcW w:w="972"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000  2  07  05030 13  0000  180</w:t>
            </w:r>
          </w:p>
        </w:tc>
        <w:tc>
          <w:tcPr>
            <w:tcW w:w="928"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246,9</w:t>
            </w:r>
          </w:p>
        </w:tc>
      </w:tr>
      <w:tr w:rsidR="00C34EDB" w:rsidRPr="00C34EDB" w:rsidTr="00C34EDB">
        <w:trPr>
          <w:trHeight w:val="225"/>
        </w:trPr>
        <w:tc>
          <w:tcPr>
            <w:tcW w:w="3101"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p>
        </w:tc>
        <w:tc>
          <w:tcPr>
            <w:tcW w:w="972"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928"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r>
    </w:tbl>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tbl>
      <w:tblPr>
        <w:tblW w:w="5000" w:type="pct"/>
        <w:tblLook w:val="04A0" w:firstRow="1" w:lastRow="0" w:firstColumn="1" w:lastColumn="0" w:noHBand="0" w:noVBand="1"/>
      </w:tblPr>
      <w:tblGrid>
        <w:gridCol w:w="3800"/>
        <w:gridCol w:w="763"/>
        <w:gridCol w:w="1280"/>
        <w:gridCol w:w="684"/>
        <w:gridCol w:w="4155"/>
      </w:tblGrid>
      <w:tr w:rsidR="00C34EDB" w:rsidRPr="00C34EDB" w:rsidTr="00C34EDB">
        <w:trPr>
          <w:trHeight w:val="300"/>
        </w:trPr>
        <w:tc>
          <w:tcPr>
            <w:tcW w:w="1779"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bookmarkStart w:id="0" w:name="RANGE!A1:E112"/>
            <w:bookmarkStart w:id="1" w:name="RANGE!A1:E200"/>
            <w:bookmarkEnd w:id="0"/>
            <w:bookmarkEnd w:id="1"/>
          </w:p>
        </w:tc>
        <w:tc>
          <w:tcPr>
            <w:tcW w:w="35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2864" w:type="pct"/>
            <w:gridSpan w:val="3"/>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Приложение № 3</w:t>
            </w:r>
          </w:p>
        </w:tc>
      </w:tr>
      <w:tr w:rsidR="00C34EDB" w:rsidRPr="00C34EDB" w:rsidTr="00C34EDB">
        <w:trPr>
          <w:trHeight w:val="300"/>
        </w:trPr>
        <w:tc>
          <w:tcPr>
            <w:tcW w:w="1779"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5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2864" w:type="pct"/>
            <w:gridSpan w:val="3"/>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к решению Совета депутатов</w:t>
            </w:r>
          </w:p>
        </w:tc>
      </w:tr>
      <w:tr w:rsidR="00C34EDB" w:rsidRPr="00C34EDB" w:rsidTr="00C34EDB">
        <w:trPr>
          <w:trHeight w:val="300"/>
        </w:trPr>
        <w:tc>
          <w:tcPr>
            <w:tcW w:w="1779"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5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2864" w:type="pct"/>
            <w:gridSpan w:val="3"/>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городского поселения г. Чухлома</w:t>
            </w:r>
          </w:p>
        </w:tc>
      </w:tr>
      <w:tr w:rsidR="00C34EDB" w:rsidRPr="00C34EDB" w:rsidTr="00C34EDB">
        <w:trPr>
          <w:trHeight w:val="300"/>
        </w:trPr>
        <w:tc>
          <w:tcPr>
            <w:tcW w:w="1779"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5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2864" w:type="pct"/>
            <w:gridSpan w:val="3"/>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Костромской области</w:t>
            </w:r>
          </w:p>
        </w:tc>
      </w:tr>
      <w:tr w:rsidR="00C34EDB" w:rsidRPr="00C34EDB" w:rsidTr="00C34EDB">
        <w:trPr>
          <w:trHeight w:val="300"/>
        </w:trPr>
        <w:tc>
          <w:tcPr>
            <w:tcW w:w="1779"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5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2864" w:type="pct"/>
            <w:gridSpan w:val="3"/>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xml:space="preserve">От «24» апреля 2018 года № 119 </w:t>
            </w:r>
          </w:p>
        </w:tc>
      </w:tr>
      <w:tr w:rsidR="00C34EDB" w:rsidRPr="00C34EDB" w:rsidTr="00C34EDB">
        <w:trPr>
          <w:trHeight w:val="300"/>
        </w:trPr>
        <w:tc>
          <w:tcPr>
            <w:tcW w:w="1779"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                                                                                                                                                                                                                                                          </w:t>
            </w:r>
          </w:p>
        </w:tc>
        <w:tc>
          <w:tcPr>
            <w:tcW w:w="35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6"/>
                <w:lang w:eastAsia="ru-RU"/>
              </w:rPr>
            </w:pPr>
          </w:p>
        </w:tc>
        <w:tc>
          <w:tcPr>
            <w:tcW w:w="599"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20"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194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r>
      <w:tr w:rsidR="00C34EDB" w:rsidRPr="00C34EDB" w:rsidTr="00C34EDB">
        <w:trPr>
          <w:trHeight w:val="509"/>
        </w:trPr>
        <w:tc>
          <w:tcPr>
            <w:tcW w:w="5000" w:type="pct"/>
            <w:gridSpan w:val="5"/>
            <w:vMerge w:val="restart"/>
            <w:tcBorders>
              <w:top w:val="nil"/>
              <w:left w:val="nil"/>
              <w:bottom w:val="nil"/>
              <w:right w:val="nil"/>
            </w:tcBorders>
            <w:shd w:val="clear" w:color="auto" w:fill="auto"/>
            <w:vAlign w:val="center"/>
            <w:hideMark/>
          </w:tcPr>
          <w:p w:rsidR="00C34EDB" w:rsidRPr="00C34EDB" w:rsidRDefault="00C34EDB" w:rsidP="00C34EDB">
            <w:pPr>
              <w:spacing w:after="0" w:line="240" w:lineRule="auto"/>
              <w:jc w:val="center"/>
              <w:rPr>
                <w:rFonts w:ascii="Times New Roman" w:hAnsi="Times New Roman"/>
                <w:b/>
                <w:bCs/>
                <w:sz w:val="16"/>
                <w:lang w:eastAsia="ru-RU"/>
              </w:rPr>
            </w:pPr>
            <w:r w:rsidRPr="00C34EDB">
              <w:rPr>
                <w:rFonts w:ascii="Times New Roman" w:hAnsi="Times New Roman"/>
                <w:b/>
                <w:bCs/>
                <w:sz w:val="16"/>
                <w:lang w:eastAsia="ru-RU"/>
              </w:rPr>
              <w:t xml:space="preserve">РАСПРЕДЕЛЕНИЕ БЮДЖЕТНЫХ АССИГНОВАНИЙ ПО РАЗДЕЛАМ, ПОДРАЗДЕЛАМ, ЦЕЛЕВЫМ СТАТЬЯМ, ГРУППАМ И ПОДГРУППАМ </w:t>
            </w:r>
            <w:proofErr w:type="gramStart"/>
            <w:r w:rsidRPr="00C34EDB">
              <w:rPr>
                <w:rFonts w:ascii="Times New Roman" w:hAnsi="Times New Roman"/>
                <w:b/>
                <w:bCs/>
                <w:sz w:val="16"/>
                <w:lang w:eastAsia="ru-RU"/>
              </w:rPr>
              <w:t>ВИДОВ РАСХОДОВ КЛАССИФИКАЦИИ РАСХОДОВ БЮДЖЕТА ГОРОДСКОГО ПОСЕЛЕНИЯ</w:t>
            </w:r>
            <w:proofErr w:type="gramEnd"/>
            <w:r w:rsidRPr="00C34EDB">
              <w:rPr>
                <w:rFonts w:ascii="Times New Roman" w:hAnsi="Times New Roman"/>
                <w:b/>
                <w:bCs/>
                <w:sz w:val="16"/>
                <w:lang w:eastAsia="ru-RU"/>
              </w:rPr>
              <w:t xml:space="preserve"> ГОРОД ЧУХЛОМА ЧУХЛОМСКОГО МУНИЦИПАЛЬНОГО РАЙОНА КОСТРОМСКОЙ ОБЛАСТИ НА 2018 ГОД</w:t>
            </w:r>
          </w:p>
        </w:tc>
      </w:tr>
      <w:tr w:rsidR="00C34EDB" w:rsidRPr="00C34EDB" w:rsidTr="00C34EDB">
        <w:trPr>
          <w:trHeight w:val="509"/>
        </w:trPr>
        <w:tc>
          <w:tcPr>
            <w:tcW w:w="5000" w:type="pct"/>
            <w:gridSpan w:val="5"/>
            <w:vMerge/>
            <w:tcBorders>
              <w:top w:val="nil"/>
              <w:left w:val="nil"/>
              <w:bottom w:val="nil"/>
              <w:right w:val="nil"/>
            </w:tcBorders>
            <w:vAlign w:val="center"/>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509"/>
        </w:trPr>
        <w:tc>
          <w:tcPr>
            <w:tcW w:w="5000" w:type="pct"/>
            <w:gridSpan w:val="5"/>
            <w:vMerge/>
            <w:tcBorders>
              <w:top w:val="nil"/>
              <w:left w:val="nil"/>
              <w:bottom w:val="nil"/>
              <w:right w:val="nil"/>
            </w:tcBorders>
            <w:vAlign w:val="center"/>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509"/>
        </w:trPr>
        <w:tc>
          <w:tcPr>
            <w:tcW w:w="5000" w:type="pct"/>
            <w:gridSpan w:val="5"/>
            <w:vMerge/>
            <w:tcBorders>
              <w:top w:val="nil"/>
              <w:left w:val="nil"/>
              <w:bottom w:val="nil"/>
              <w:right w:val="nil"/>
            </w:tcBorders>
            <w:vAlign w:val="center"/>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509"/>
        </w:trPr>
        <w:tc>
          <w:tcPr>
            <w:tcW w:w="5000" w:type="pct"/>
            <w:gridSpan w:val="5"/>
            <w:vMerge/>
            <w:tcBorders>
              <w:top w:val="nil"/>
              <w:left w:val="nil"/>
              <w:bottom w:val="nil"/>
              <w:right w:val="nil"/>
            </w:tcBorders>
            <w:vAlign w:val="center"/>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00"/>
        </w:trPr>
        <w:tc>
          <w:tcPr>
            <w:tcW w:w="1779"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5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99"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20"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194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r>
      <w:tr w:rsidR="00C34EDB" w:rsidRPr="00C34EDB" w:rsidTr="00C34EDB">
        <w:trPr>
          <w:trHeight w:val="510"/>
        </w:trPr>
        <w:tc>
          <w:tcPr>
            <w:tcW w:w="1779" w:type="pct"/>
            <w:tcBorders>
              <w:top w:val="single" w:sz="8" w:space="0" w:color="000000"/>
              <w:left w:val="single" w:sz="8" w:space="0" w:color="000000"/>
              <w:bottom w:val="nil"/>
              <w:right w:val="single" w:sz="8"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Наименование показателя</w:t>
            </w:r>
          </w:p>
        </w:tc>
        <w:tc>
          <w:tcPr>
            <w:tcW w:w="357" w:type="pct"/>
            <w:tcBorders>
              <w:top w:val="single" w:sz="8" w:space="0" w:color="000000"/>
              <w:left w:val="nil"/>
              <w:bottom w:val="nil"/>
              <w:right w:val="single" w:sz="8"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КФСР</w:t>
            </w:r>
          </w:p>
        </w:tc>
        <w:tc>
          <w:tcPr>
            <w:tcW w:w="599" w:type="pct"/>
            <w:tcBorders>
              <w:top w:val="single" w:sz="8" w:space="0" w:color="000000"/>
              <w:left w:val="nil"/>
              <w:bottom w:val="nil"/>
              <w:right w:val="single" w:sz="8"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КЦСР</w:t>
            </w:r>
          </w:p>
        </w:tc>
        <w:tc>
          <w:tcPr>
            <w:tcW w:w="320" w:type="pct"/>
            <w:tcBorders>
              <w:top w:val="single" w:sz="8" w:space="0" w:color="000000"/>
              <w:left w:val="nil"/>
              <w:bottom w:val="nil"/>
              <w:right w:val="nil"/>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КВР</w:t>
            </w:r>
          </w:p>
        </w:tc>
        <w:tc>
          <w:tcPr>
            <w:tcW w:w="19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Бюджет поселений тыс. руб.</w:t>
            </w:r>
          </w:p>
        </w:tc>
      </w:tr>
      <w:tr w:rsidR="00C34EDB" w:rsidRPr="00C34EDB" w:rsidTr="00C34EDB">
        <w:trPr>
          <w:trHeight w:val="225"/>
        </w:trPr>
        <w:tc>
          <w:tcPr>
            <w:tcW w:w="1779"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1</w:t>
            </w:r>
          </w:p>
        </w:tc>
        <w:tc>
          <w:tcPr>
            <w:tcW w:w="357" w:type="pct"/>
            <w:tcBorders>
              <w:top w:val="single" w:sz="8" w:space="0" w:color="000000"/>
              <w:left w:val="nil"/>
              <w:bottom w:val="single" w:sz="8" w:space="0" w:color="000000"/>
              <w:right w:val="single" w:sz="8"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2</w:t>
            </w:r>
          </w:p>
        </w:tc>
        <w:tc>
          <w:tcPr>
            <w:tcW w:w="599" w:type="pct"/>
            <w:tcBorders>
              <w:top w:val="single" w:sz="8" w:space="0" w:color="000000"/>
              <w:left w:val="nil"/>
              <w:bottom w:val="single" w:sz="8" w:space="0" w:color="000000"/>
              <w:right w:val="single" w:sz="8"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3</w:t>
            </w:r>
          </w:p>
        </w:tc>
        <w:tc>
          <w:tcPr>
            <w:tcW w:w="320" w:type="pct"/>
            <w:tcBorders>
              <w:top w:val="single" w:sz="8" w:space="0" w:color="000000"/>
              <w:left w:val="nil"/>
              <w:bottom w:val="single" w:sz="8" w:space="0" w:color="000000"/>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4</w:t>
            </w:r>
          </w:p>
        </w:tc>
        <w:tc>
          <w:tcPr>
            <w:tcW w:w="1945"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6"/>
                <w:lang w:eastAsia="ru-RU"/>
              </w:rPr>
            </w:pPr>
            <w:r w:rsidRPr="00C34EDB">
              <w:rPr>
                <w:rFonts w:ascii="Times New Roman" w:hAnsi="Times New Roman"/>
                <w:bCs/>
                <w:sz w:val="16"/>
                <w:szCs w:val="16"/>
                <w:lang w:eastAsia="ru-RU"/>
              </w:rPr>
              <w:t>5</w:t>
            </w:r>
          </w:p>
        </w:tc>
      </w:tr>
      <w:tr w:rsidR="00C34EDB" w:rsidRPr="00C34EDB" w:rsidTr="00C34EDB">
        <w:trPr>
          <w:trHeight w:val="300"/>
        </w:trPr>
        <w:tc>
          <w:tcPr>
            <w:tcW w:w="1779" w:type="pct"/>
            <w:tcBorders>
              <w:top w:val="nil"/>
              <w:left w:val="single" w:sz="8" w:space="0" w:color="000000"/>
              <w:bottom w:val="single" w:sz="8"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Общегосударственные вопросы</w:t>
            </w:r>
          </w:p>
        </w:tc>
        <w:tc>
          <w:tcPr>
            <w:tcW w:w="357"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0100</w:t>
            </w:r>
          </w:p>
        </w:tc>
        <w:tc>
          <w:tcPr>
            <w:tcW w:w="599"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8"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2768,0</w:t>
            </w:r>
          </w:p>
        </w:tc>
      </w:tr>
      <w:tr w:rsidR="00C34EDB" w:rsidRPr="00C34EDB" w:rsidTr="00C34EDB">
        <w:trPr>
          <w:trHeight w:val="495"/>
        </w:trPr>
        <w:tc>
          <w:tcPr>
            <w:tcW w:w="1779"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8"/>
                <w:lang w:eastAsia="ru-RU"/>
              </w:rPr>
            </w:pPr>
            <w:r w:rsidRPr="00C34EDB">
              <w:rPr>
                <w:rFonts w:ascii="Times New Roman" w:hAnsi="Times New Roman"/>
                <w:bCs/>
                <w:sz w:val="16"/>
                <w:szCs w:val="18"/>
                <w:lang w:eastAsia="ru-RU"/>
              </w:rPr>
              <w:t>Функционирование высшего должностного лица субъекта Российской Федерации и муниципального образования</w:t>
            </w:r>
          </w:p>
        </w:tc>
        <w:tc>
          <w:tcPr>
            <w:tcW w:w="357"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0102</w:t>
            </w:r>
          </w:p>
        </w:tc>
        <w:tc>
          <w:tcPr>
            <w:tcW w:w="599"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384,0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Глава городского поселения город Чухлома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384,0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lastRenderedPageBreak/>
              <w:t>Выплаты по оплате труда работников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1020000110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294,0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294,0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294,0</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Расходы</w:t>
            </w:r>
            <w:proofErr w:type="gramEnd"/>
            <w:r w:rsidRPr="00C34EDB">
              <w:rPr>
                <w:rFonts w:ascii="Times New Roman" w:hAnsi="Times New Roman"/>
                <w:sz w:val="16"/>
                <w:szCs w:val="18"/>
                <w:lang w:eastAsia="ru-RU"/>
              </w:rPr>
              <w:t xml:space="preserve"> направленные на погашение кредиторской задолженности, предъявленной по исполнительным листам</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1020000990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w:t>
            </w:r>
          </w:p>
        </w:tc>
      </w:tr>
      <w:tr w:rsidR="00C34EDB" w:rsidRPr="00C34EDB" w:rsidTr="00C34EDB">
        <w:trPr>
          <w:trHeight w:val="84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0103</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165,0</w:t>
            </w:r>
          </w:p>
        </w:tc>
      </w:tr>
      <w:tr w:rsidR="00C34EDB" w:rsidRPr="00C34EDB" w:rsidTr="00C34EDB">
        <w:trPr>
          <w:trHeight w:val="42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Законодательный (представительный) орган муниципального образования</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1030000000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165,0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Выплаты по оплате труда работников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1030000110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Расходы</w:t>
            </w:r>
            <w:proofErr w:type="gramEnd"/>
            <w:r w:rsidRPr="00C34EDB">
              <w:rPr>
                <w:rFonts w:ascii="Times New Roman" w:hAnsi="Times New Roman"/>
                <w:sz w:val="16"/>
                <w:szCs w:val="18"/>
                <w:lang w:eastAsia="ru-RU"/>
              </w:rPr>
              <w:t xml:space="preserve"> направленные на погашение кредиторской задолженности, предъявленной по исполнительным листам</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1030000990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Обеспечение функций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1030000190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Уплата налогов, сборов и иных платежей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5,0</w:t>
            </w:r>
          </w:p>
        </w:tc>
      </w:tr>
      <w:tr w:rsidR="00C34EDB" w:rsidRPr="00C34EDB" w:rsidTr="00C34EDB">
        <w:trPr>
          <w:trHeight w:val="78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0104</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1400,1</w:t>
            </w:r>
          </w:p>
        </w:tc>
      </w:tr>
      <w:tr w:rsidR="00C34EDB" w:rsidRPr="00C34EDB" w:rsidTr="00C34EDB">
        <w:trPr>
          <w:trHeight w:val="42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Центральный аппарат исполнительных органов муниципальной власти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1040000000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1388,0</w:t>
            </w:r>
          </w:p>
        </w:tc>
      </w:tr>
      <w:tr w:rsidR="00C34EDB" w:rsidRPr="00C34EDB" w:rsidTr="00C34EDB">
        <w:trPr>
          <w:trHeight w:val="42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Выплаты по оплате труда работников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1040000110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800,0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800,0</w:t>
            </w:r>
          </w:p>
        </w:tc>
      </w:tr>
      <w:tr w:rsidR="00C34EDB" w:rsidRPr="00C34EDB" w:rsidTr="00C34EDB">
        <w:trPr>
          <w:trHeight w:val="42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800,0</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Расходы</w:t>
            </w:r>
            <w:proofErr w:type="gramEnd"/>
            <w:r w:rsidRPr="00C34EDB">
              <w:rPr>
                <w:rFonts w:ascii="Times New Roman" w:hAnsi="Times New Roman"/>
                <w:sz w:val="16"/>
                <w:szCs w:val="18"/>
                <w:lang w:eastAsia="ru-RU"/>
              </w:rPr>
              <w:t xml:space="preserve"> направленные на погашение кредиторской задолженности, предъявленной по исполнительным листам</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1040000990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204,0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204,0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204,0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Обеспечение функций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1040000190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384,0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284,0</w:t>
            </w:r>
          </w:p>
        </w:tc>
      </w:tr>
      <w:tr w:rsidR="00C34EDB" w:rsidRPr="00C34EDB" w:rsidTr="00C34EDB">
        <w:trPr>
          <w:trHeight w:val="51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284,0</w:t>
            </w:r>
          </w:p>
        </w:tc>
      </w:tr>
      <w:tr w:rsidR="00C34EDB" w:rsidRPr="00C34EDB" w:rsidTr="00C34EDB">
        <w:trPr>
          <w:trHeight w:val="33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Уплата налогов, сборов и иных платежей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100,0</w:t>
            </w:r>
          </w:p>
        </w:tc>
      </w:tr>
      <w:tr w:rsidR="00C34EDB" w:rsidRPr="00C34EDB" w:rsidTr="00C34EDB">
        <w:trPr>
          <w:trHeight w:val="78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lastRenderedPageBreak/>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1040072090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12,1</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12,1</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12,1</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Резервные фонды</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0111</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xml:space="preserve">Резервные фонды </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1080000000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Резервные фонды местных администраций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1080000010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Резервные средства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870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Другие общегосударственные вопросы</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0113</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688,9</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Реализация  функций, связанных с общегосударственным управлением</w:t>
            </w:r>
          </w:p>
        </w:tc>
        <w:tc>
          <w:tcPr>
            <w:tcW w:w="357"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1090000000</w:t>
            </w:r>
          </w:p>
        </w:tc>
        <w:tc>
          <w:tcPr>
            <w:tcW w:w="320"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688,9</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Обеспечение деятельности подведомственных учреждений</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1090000590</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518,0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518,0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казенных учреждений</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518,0</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Расходы</w:t>
            </w:r>
            <w:proofErr w:type="gramEnd"/>
            <w:r w:rsidRPr="00C34EDB">
              <w:rPr>
                <w:rFonts w:ascii="Times New Roman" w:hAnsi="Times New Roman"/>
                <w:sz w:val="16"/>
                <w:szCs w:val="18"/>
                <w:lang w:eastAsia="ru-RU"/>
              </w:rPr>
              <w:t xml:space="preserve"> направленные на погашение кредиторской задолженности, предъявленной по исполнительным листам</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1090000990</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110,9</w:t>
            </w:r>
          </w:p>
        </w:tc>
      </w:tr>
      <w:tr w:rsidR="00C34EDB" w:rsidRPr="00C34EDB" w:rsidTr="00C34EDB">
        <w:trPr>
          <w:trHeight w:val="84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110,9</w:t>
            </w:r>
          </w:p>
        </w:tc>
      </w:tr>
      <w:tr w:rsidR="00C34EDB" w:rsidRPr="00C34EDB" w:rsidTr="00C34EDB">
        <w:trPr>
          <w:trHeight w:val="31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казенных учреждений</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110,9</w:t>
            </w:r>
          </w:p>
        </w:tc>
      </w:tr>
      <w:tr w:rsidR="00C34EDB" w:rsidRPr="00C34EDB" w:rsidTr="00C34EDB">
        <w:trPr>
          <w:trHeight w:val="63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Реализация государственных функций, связанных с общегосударственным управлением</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1090010300</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60,0</w:t>
            </w:r>
          </w:p>
        </w:tc>
      </w:tr>
      <w:tr w:rsidR="00C34EDB" w:rsidRPr="00C34EDB" w:rsidTr="00C34EDB">
        <w:trPr>
          <w:trHeight w:val="40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60,0</w:t>
            </w:r>
          </w:p>
        </w:tc>
      </w:tr>
      <w:tr w:rsidR="00C34EDB" w:rsidRPr="00C34EDB" w:rsidTr="00C34EDB">
        <w:trPr>
          <w:trHeight w:val="40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60,0</w:t>
            </w:r>
          </w:p>
        </w:tc>
      </w:tr>
      <w:tr w:rsidR="00C34EDB" w:rsidRPr="00C34EDB" w:rsidTr="00C34EDB">
        <w:trPr>
          <w:trHeight w:val="405"/>
        </w:trPr>
        <w:tc>
          <w:tcPr>
            <w:tcW w:w="17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Национальная оборона</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0200</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194,9</w:t>
            </w:r>
          </w:p>
        </w:tc>
      </w:tr>
      <w:tr w:rsidR="00C34EDB" w:rsidRPr="00C34EDB" w:rsidTr="00C34EDB">
        <w:trPr>
          <w:trHeight w:val="33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Мобилизационная и вневойсковая подготовка</w:t>
            </w:r>
          </w:p>
        </w:tc>
        <w:tc>
          <w:tcPr>
            <w:tcW w:w="357"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0203</w:t>
            </w:r>
          </w:p>
        </w:tc>
        <w:tc>
          <w:tcPr>
            <w:tcW w:w="599"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20"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19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194,9</w:t>
            </w:r>
          </w:p>
        </w:tc>
      </w:tr>
      <w:tr w:rsidR="00C34EDB" w:rsidRPr="00C34EDB" w:rsidTr="00C34EDB">
        <w:trPr>
          <w:trHeight w:val="525"/>
        </w:trPr>
        <w:tc>
          <w:tcPr>
            <w:tcW w:w="1779"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357"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4010051180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194,9</w:t>
            </w:r>
          </w:p>
        </w:tc>
      </w:tr>
      <w:tr w:rsidR="00C34EDB" w:rsidRPr="00C34EDB" w:rsidTr="00C34EDB">
        <w:trPr>
          <w:trHeight w:val="735"/>
        </w:trPr>
        <w:tc>
          <w:tcPr>
            <w:tcW w:w="1779"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172,0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муниципальных органов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172,0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22,9</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22,9</w:t>
            </w:r>
          </w:p>
        </w:tc>
      </w:tr>
      <w:tr w:rsidR="00C34EDB" w:rsidRPr="00C34EDB" w:rsidTr="00C34EDB">
        <w:trPr>
          <w:trHeight w:val="315"/>
        </w:trPr>
        <w:tc>
          <w:tcPr>
            <w:tcW w:w="17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Национальная экономика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0400</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4343,0</w:t>
            </w:r>
          </w:p>
        </w:tc>
      </w:tr>
      <w:tr w:rsidR="00C34EDB" w:rsidRPr="00C34EDB" w:rsidTr="00C34EDB">
        <w:trPr>
          <w:trHeight w:val="300"/>
        </w:trPr>
        <w:tc>
          <w:tcPr>
            <w:tcW w:w="1779"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Дорожное хозяйство (дорожные фонды)</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0409</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4163,0</w:t>
            </w:r>
          </w:p>
        </w:tc>
      </w:tr>
      <w:tr w:rsidR="00C34EDB" w:rsidRPr="00C34EDB" w:rsidTr="00C34EDB">
        <w:trPr>
          <w:trHeight w:val="300"/>
        </w:trPr>
        <w:tc>
          <w:tcPr>
            <w:tcW w:w="1779" w:type="pct"/>
            <w:tcBorders>
              <w:top w:val="nil"/>
              <w:left w:val="nil"/>
              <w:bottom w:val="nil"/>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xml:space="preserve">Дорожное хозяйство </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3150000000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4163,0</w:t>
            </w:r>
          </w:p>
        </w:tc>
      </w:tr>
      <w:tr w:rsidR="00C34EDB" w:rsidRPr="00C34EDB" w:rsidTr="00C34EDB">
        <w:trPr>
          <w:trHeight w:val="300"/>
        </w:trPr>
        <w:tc>
          <w:tcPr>
            <w:tcW w:w="177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Содержание автомобильных дорог общего пользования</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3150020020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349,5</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349,5</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349,5</w:t>
            </w:r>
          </w:p>
        </w:tc>
      </w:tr>
      <w:tr w:rsidR="00C34EDB" w:rsidRPr="00C34EDB" w:rsidTr="00C34EDB">
        <w:trPr>
          <w:trHeight w:val="60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gramStart"/>
            <w:r w:rsidRPr="00C34EDB">
              <w:rPr>
                <w:rFonts w:ascii="Times New Roman" w:hAnsi="Times New Roman"/>
                <w:sz w:val="16"/>
                <w:lang w:eastAsia="ru-RU"/>
              </w:rPr>
              <w:t>Расходы</w:t>
            </w:r>
            <w:proofErr w:type="gramEnd"/>
            <w:r w:rsidRPr="00C34EDB">
              <w:rPr>
                <w:rFonts w:ascii="Times New Roman" w:hAnsi="Times New Roman"/>
                <w:sz w:val="16"/>
                <w:lang w:eastAsia="ru-RU"/>
              </w:rPr>
              <w:t xml:space="preserve"> направленные на увеличение муниципального дорожного фонда поселений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3150020030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983,3</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983,3</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lastRenderedPageBreak/>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983,3</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3150071190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2200,0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2200,0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2200,0</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Расходы</w:t>
            </w:r>
            <w:proofErr w:type="gramEnd"/>
            <w:r w:rsidRPr="00C34EDB">
              <w:rPr>
                <w:rFonts w:ascii="Times New Roman" w:hAnsi="Times New Roman"/>
                <w:sz w:val="16"/>
                <w:szCs w:val="18"/>
                <w:lang w:eastAsia="ru-RU"/>
              </w:rPr>
              <w:t xml:space="preserve"> направленные на мероприятия в целях реализации проектов развития, основанных на инициативах по дорожной деятельности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31500S2140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630,2</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630,2</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630,2</w:t>
            </w:r>
          </w:p>
        </w:tc>
      </w:tr>
      <w:tr w:rsidR="00C34EDB" w:rsidRPr="00C34EDB" w:rsidTr="00C34EDB">
        <w:trPr>
          <w:trHeight w:val="30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Другие вопросы в области национальной экономики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0412</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180,0</w:t>
            </w:r>
          </w:p>
        </w:tc>
      </w:tr>
      <w:tr w:rsidR="00C34EDB" w:rsidRPr="00C34EDB" w:rsidTr="00C34EDB">
        <w:trPr>
          <w:trHeight w:val="30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Градостроительство</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3380000000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180,0</w:t>
            </w:r>
          </w:p>
        </w:tc>
      </w:tr>
      <w:tr w:rsidR="00C34EDB" w:rsidRPr="00C34EDB" w:rsidTr="00C34EDB">
        <w:trPr>
          <w:trHeight w:val="30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Мероприятия в области градостроительства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3380020400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180,0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180,0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180,0</w:t>
            </w:r>
          </w:p>
        </w:tc>
      </w:tr>
      <w:tr w:rsidR="00C34EDB" w:rsidRPr="00C34EDB" w:rsidTr="00C34EDB">
        <w:trPr>
          <w:trHeight w:val="36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Жилищно-коммунальное хозяйство</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0500</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12909,8</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xml:space="preserve">Жилищное хозяйство </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0501</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222,0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Жилищный фонд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3500000000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222,0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spellStart"/>
            <w:r w:rsidRPr="00C34EDB">
              <w:rPr>
                <w:rFonts w:ascii="Times New Roman" w:hAnsi="Times New Roman"/>
                <w:sz w:val="16"/>
                <w:lang w:eastAsia="ru-RU"/>
              </w:rPr>
              <w:t>Кап</w:t>
            </w:r>
            <w:proofErr w:type="gramStart"/>
            <w:r w:rsidRPr="00C34EDB">
              <w:rPr>
                <w:rFonts w:ascii="Times New Roman" w:hAnsi="Times New Roman"/>
                <w:sz w:val="16"/>
                <w:lang w:eastAsia="ru-RU"/>
              </w:rPr>
              <w:t>.р</w:t>
            </w:r>
            <w:proofErr w:type="gramEnd"/>
            <w:r w:rsidRPr="00C34EDB">
              <w:rPr>
                <w:rFonts w:ascii="Times New Roman" w:hAnsi="Times New Roman"/>
                <w:sz w:val="16"/>
                <w:lang w:eastAsia="ru-RU"/>
              </w:rPr>
              <w:t>емонт</w:t>
            </w:r>
            <w:proofErr w:type="spellEnd"/>
            <w:r w:rsidRPr="00C34EDB">
              <w:rPr>
                <w:rFonts w:ascii="Times New Roman" w:hAnsi="Times New Roman"/>
                <w:sz w:val="16"/>
                <w:lang w:eastAsia="ru-RU"/>
              </w:rPr>
              <w:t xml:space="preserve"> жилфонда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3500002000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Капремонт жилфонда многоквартирных домов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3500002010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w:t>
            </w:r>
          </w:p>
        </w:tc>
      </w:tr>
      <w:tr w:rsidR="00C34EDB" w:rsidRPr="00C34EDB" w:rsidTr="00C34EDB">
        <w:trPr>
          <w:trHeight w:val="28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Коммунальное хозяйство</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0502</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1317,1</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Коммунальное хозяйство</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3610000000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1317,1</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Прочие мероприятия в области коммунального хозяйства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3610020050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982,9</w:t>
            </w:r>
          </w:p>
        </w:tc>
      </w:tr>
      <w:tr w:rsidR="00C34EDB" w:rsidRPr="00C34EDB" w:rsidTr="00C34EDB">
        <w:trPr>
          <w:trHeight w:val="45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Прочие мероприятия в области коммунального хозяйства (Баня)</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3610020050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79,0</w:t>
            </w:r>
          </w:p>
        </w:tc>
      </w:tr>
      <w:tr w:rsidR="00C34EDB" w:rsidRPr="00C34EDB" w:rsidTr="00C34EDB">
        <w:trPr>
          <w:trHeight w:val="30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79,0</w:t>
            </w:r>
          </w:p>
        </w:tc>
      </w:tr>
      <w:tr w:rsidR="00C34EDB" w:rsidRPr="00C34EDB" w:rsidTr="00C34EDB">
        <w:trPr>
          <w:trHeight w:val="495"/>
        </w:trPr>
        <w:tc>
          <w:tcPr>
            <w:tcW w:w="17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Субсидии юридическим лицам (кроме некоммерческих организаций)</w:t>
            </w:r>
            <w:proofErr w:type="gramStart"/>
            <w:r w:rsidRPr="00C34EDB">
              <w:rPr>
                <w:rFonts w:ascii="Times New Roman" w:hAnsi="Times New Roman"/>
                <w:sz w:val="16"/>
                <w:szCs w:val="18"/>
                <w:lang w:eastAsia="ru-RU"/>
              </w:rPr>
              <w:t>,и</w:t>
            </w:r>
            <w:proofErr w:type="gramEnd"/>
            <w:r w:rsidRPr="00C34EDB">
              <w:rPr>
                <w:rFonts w:ascii="Times New Roman" w:hAnsi="Times New Roman"/>
                <w:sz w:val="16"/>
                <w:szCs w:val="18"/>
                <w:lang w:eastAsia="ru-RU"/>
              </w:rPr>
              <w:t>ндивидуальным предпринимателям, физическим лицам — производителям товаров, работ, услуг</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810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79,0</w:t>
            </w:r>
          </w:p>
        </w:tc>
      </w:tr>
      <w:tr w:rsidR="00C34EDB" w:rsidRPr="00C34EDB" w:rsidTr="00C34EDB">
        <w:trPr>
          <w:trHeight w:val="58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Прочие мероприятия в области коммунального хозяйства  (Водопровод)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3610020050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903,9</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903,9</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903,9</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Расходы</w:t>
            </w:r>
            <w:proofErr w:type="gramEnd"/>
            <w:r w:rsidRPr="00C34EDB">
              <w:rPr>
                <w:rFonts w:ascii="Times New Roman" w:hAnsi="Times New Roman"/>
                <w:sz w:val="16"/>
                <w:szCs w:val="18"/>
                <w:lang w:eastAsia="ru-RU"/>
              </w:rPr>
              <w:t xml:space="preserve"> направленные на мероприятия в целях реализации проектов развития, основанных на инициативах по коммунальному хозяйству</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36100S1300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334,2</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334,2</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334,2</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Благоустройство</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0503</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3318,7</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Благоустройство</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1127,0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Уличное освещение</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3620020060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r w:rsidRPr="00C34EDB">
              <w:rPr>
                <w:rFonts w:ascii="Times New Roman" w:hAnsi="Times New Roman"/>
                <w:iCs/>
                <w:sz w:val="16"/>
                <w:lang w:eastAsia="ru-RU"/>
              </w:rPr>
              <w:t>740,0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r w:rsidRPr="00C34EDB">
              <w:rPr>
                <w:rFonts w:ascii="Times New Roman" w:hAnsi="Times New Roman"/>
                <w:iCs/>
                <w:sz w:val="16"/>
                <w:lang w:eastAsia="ru-RU"/>
              </w:rPr>
              <w:t>738,0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lastRenderedPageBreak/>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738,0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Уплата  налогов, сборов и иных платежей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Озеленение</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3620020080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r w:rsidRPr="00C34EDB">
              <w:rPr>
                <w:rFonts w:ascii="Times New Roman" w:hAnsi="Times New Roman"/>
                <w:iCs/>
                <w:sz w:val="16"/>
                <w:lang w:eastAsia="ru-RU"/>
              </w:rPr>
              <w:t>45,0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45,0</w:t>
            </w:r>
          </w:p>
        </w:tc>
      </w:tr>
      <w:tr w:rsidR="00C34EDB" w:rsidRPr="00C34EDB" w:rsidTr="00C34EDB">
        <w:trPr>
          <w:trHeight w:val="67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Расходы по организации и содержанию мест захоронения (кладбищ)</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3620020090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r w:rsidRPr="00C34EDB">
              <w:rPr>
                <w:rFonts w:ascii="Times New Roman" w:hAnsi="Times New Roman"/>
                <w:iCs/>
                <w:sz w:val="16"/>
                <w:lang w:eastAsia="ru-RU"/>
              </w:rPr>
              <w:t>30,0</w:t>
            </w:r>
          </w:p>
        </w:tc>
      </w:tr>
      <w:tr w:rsidR="00C34EDB" w:rsidRPr="00C34EDB" w:rsidTr="00C34EDB">
        <w:trPr>
          <w:trHeight w:val="37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r>
      <w:tr w:rsidR="00C34EDB" w:rsidRPr="00C34EDB" w:rsidTr="00C34EDB">
        <w:trPr>
          <w:trHeight w:val="37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r>
      <w:tr w:rsidR="00C34EDB" w:rsidRPr="00C34EDB" w:rsidTr="00C34EDB">
        <w:trPr>
          <w:trHeight w:val="4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Прочие мероприятия по благоустройству</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3620020100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r w:rsidRPr="00C34EDB">
              <w:rPr>
                <w:rFonts w:ascii="Times New Roman" w:hAnsi="Times New Roman"/>
                <w:iCs/>
                <w:sz w:val="16"/>
                <w:lang w:eastAsia="ru-RU"/>
              </w:rPr>
              <w:t>174,9</w:t>
            </w:r>
          </w:p>
        </w:tc>
      </w:tr>
      <w:tr w:rsidR="00C34EDB" w:rsidRPr="00C34EDB" w:rsidTr="00C34EDB">
        <w:trPr>
          <w:trHeight w:val="33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174,9</w:t>
            </w:r>
          </w:p>
        </w:tc>
      </w:tr>
      <w:tr w:rsidR="00C34EDB" w:rsidRPr="00C34EDB" w:rsidTr="00C34EDB">
        <w:trPr>
          <w:trHeight w:val="33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174,9</w:t>
            </w:r>
          </w:p>
        </w:tc>
      </w:tr>
      <w:tr w:rsidR="00C34EDB" w:rsidRPr="00C34EDB" w:rsidTr="00C34EDB">
        <w:trPr>
          <w:trHeight w:val="582"/>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Расходы</w:t>
            </w:r>
            <w:proofErr w:type="gramEnd"/>
            <w:r w:rsidRPr="00C34EDB">
              <w:rPr>
                <w:rFonts w:ascii="Times New Roman" w:hAnsi="Times New Roman"/>
                <w:sz w:val="16"/>
                <w:szCs w:val="18"/>
                <w:lang w:eastAsia="ru-RU"/>
              </w:rPr>
              <w:t xml:space="preserve"> направленные на мероприятия в целях реализации проектов развития, основанных на инициативах по благоустройству</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36200S1300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900,0</w:t>
            </w:r>
          </w:p>
        </w:tc>
      </w:tr>
      <w:tr w:rsidR="00C34EDB" w:rsidRPr="00C34EDB" w:rsidTr="00C34EDB">
        <w:trPr>
          <w:trHeight w:val="33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900,0</w:t>
            </w:r>
          </w:p>
        </w:tc>
      </w:tr>
      <w:tr w:rsidR="00C34EDB" w:rsidRPr="00C34EDB" w:rsidTr="00C34EDB">
        <w:trPr>
          <w:trHeight w:val="33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900,0</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36200L5550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1428,8</w:t>
            </w:r>
          </w:p>
        </w:tc>
      </w:tr>
      <w:tr w:rsidR="00C34EDB" w:rsidRPr="00C34EDB" w:rsidTr="00C34EDB">
        <w:trPr>
          <w:trHeight w:val="33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1428,8</w:t>
            </w:r>
          </w:p>
        </w:tc>
      </w:tr>
      <w:tr w:rsidR="00C34EDB" w:rsidRPr="00C34EDB" w:rsidTr="00C34EDB">
        <w:trPr>
          <w:trHeight w:val="33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1428,8</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Другие вопросы в области жилищно-коммунального хозяйства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0505</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8052,0</w:t>
            </w:r>
          </w:p>
        </w:tc>
      </w:tr>
      <w:tr w:rsidR="00C34EDB" w:rsidRPr="00C34EDB" w:rsidTr="00C34EDB">
        <w:trPr>
          <w:trHeight w:val="360"/>
        </w:trPr>
        <w:tc>
          <w:tcPr>
            <w:tcW w:w="17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Жилищно-коммунальное хозяйство</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3630000000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8052,0</w:t>
            </w:r>
          </w:p>
        </w:tc>
      </w:tr>
      <w:tr w:rsidR="00C34EDB" w:rsidRPr="00C34EDB" w:rsidTr="00C34EDB">
        <w:trPr>
          <w:trHeight w:val="36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Отдельные мероприятия в области жилищно-коммунального хозяйства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3630000590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7532,0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4562,0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казенных учреждений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4562,0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2890,0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2890,0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r>
      <w:tr w:rsidR="00C34EDB" w:rsidRPr="00C34EDB" w:rsidTr="00C34EDB">
        <w:trPr>
          <w:trHeight w:val="36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Уплата  налогов, сборов и иных платежей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Расходы</w:t>
            </w:r>
            <w:proofErr w:type="gramEnd"/>
            <w:r w:rsidRPr="00C34EDB">
              <w:rPr>
                <w:rFonts w:ascii="Times New Roman" w:hAnsi="Times New Roman"/>
                <w:sz w:val="16"/>
                <w:szCs w:val="18"/>
                <w:lang w:eastAsia="ru-RU"/>
              </w:rPr>
              <w:t xml:space="preserve"> направленные на погашение кредиторской задолженности, предъявленной по исполнительным листам</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3630000990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520,0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520,0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казенных учреждений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520,0</w:t>
            </w:r>
          </w:p>
        </w:tc>
      </w:tr>
      <w:tr w:rsidR="00C34EDB" w:rsidRPr="00C34EDB" w:rsidTr="00C34EDB">
        <w:trPr>
          <w:trHeight w:val="30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Образование</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0700</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2234,0</w:t>
            </w:r>
          </w:p>
        </w:tc>
      </w:tr>
      <w:tr w:rsidR="00C34EDB" w:rsidRPr="00C34EDB" w:rsidTr="00C34EDB">
        <w:trPr>
          <w:trHeight w:val="40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Молодежная политика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0707</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1331,0</w:t>
            </w:r>
          </w:p>
        </w:tc>
      </w:tr>
      <w:tr w:rsidR="00C34EDB" w:rsidRPr="00C34EDB" w:rsidTr="00C34EDB">
        <w:trPr>
          <w:trHeight w:val="40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Молодежная политика</w:t>
            </w:r>
          </w:p>
        </w:tc>
        <w:tc>
          <w:tcPr>
            <w:tcW w:w="357"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4310000000</w:t>
            </w:r>
          </w:p>
        </w:tc>
        <w:tc>
          <w:tcPr>
            <w:tcW w:w="320"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1331,0</w:t>
            </w:r>
          </w:p>
        </w:tc>
      </w:tr>
      <w:tr w:rsidR="00C34EDB" w:rsidRPr="00C34EDB" w:rsidTr="00C34EDB">
        <w:trPr>
          <w:trHeight w:val="40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Обеспечение подведомственных учреждений в области молодежной политики</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4310000590</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1119,0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lastRenderedPageBreak/>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950,0</w:t>
            </w:r>
          </w:p>
        </w:tc>
      </w:tr>
      <w:tr w:rsidR="00C34EDB" w:rsidRPr="00C34EDB" w:rsidTr="00C34EDB">
        <w:trPr>
          <w:trHeight w:val="40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казенных учреждений</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950,0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39,0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Уплата налогов, сборов и иных платежей</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39,0</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Расходы</w:t>
            </w:r>
            <w:proofErr w:type="gramEnd"/>
            <w:r w:rsidRPr="00C34EDB">
              <w:rPr>
                <w:rFonts w:ascii="Times New Roman" w:hAnsi="Times New Roman"/>
                <w:sz w:val="16"/>
                <w:szCs w:val="18"/>
                <w:lang w:eastAsia="ru-RU"/>
              </w:rPr>
              <w:t xml:space="preserve"> направленные на погашение кредиторской задолженности, предъявленной по исполнительным листам</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4310000990</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212,0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212,0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казенных учреждений</w:t>
            </w:r>
          </w:p>
        </w:tc>
        <w:tc>
          <w:tcPr>
            <w:tcW w:w="357"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212,0</w:t>
            </w:r>
          </w:p>
        </w:tc>
      </w:tr>
      <w:tr w:rsidR="00C34EDB" w:rsidRPr="00C34EDB" w:rsidTr="00C34EDB">
        <w:trPr>
          <w:trHeight w:val="30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Другие вопросы в области образования</w:t>
            </w:r>
          </w:p>
        </w:tc>
        <w:tc>
          <w:tcPr>
            <w:tcW w:w="357"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0709</w:t>
            </w:r>
          </w:p>
        </w:tc>
        <w:tc>
          <w:tcPr>
            <w:tcW w:w="599"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single" w:sz="4" w:space="0" w:color="000000"/>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903,0</w:t>
            </w:r>
          </w:p>
        </w:tc>
      </w:tr>
      <w:tr w:rsidR="00C34EDB" w:rsidRPr="00C34EDB" w:rsidTr="00C34EDB">
        <w:trPr>
          <w:trHeight w:val="30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Централизованные бухгалтерии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4530000000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903,0</w:t>
            </w:r>
          </w:p>
        </w:tc>
      </w:tr>
      <w:tr w:rsidR="00C34EDB" w:rsidRPr="00C34EDB" w:rsidTr="00C34EDB">
        <w:trPr>
          <w:trHeight w:val="300"/>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Обеспечение деятельности подведомственных учреждений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4530000590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805,0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715,0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казенных учреждений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715,0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19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Уплата  налогов, сборов и иных платежей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19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Расходы</w:t>
            </w:r>
            <w:proofErr w:type="gramEnd"/>
            <w:r w:rsidRPr="00C34EDB">
              <w:rPr>
                <w:rFonts w:ascii="Times New Roman" w:hAnsi="Times New Roman"/>
                <w:sz w:val="16"/>
                <w:szCs w:val="18"/>
                <w:lang w:eastAsia="ru-RU"/>
              </w:rPr>
              <w:t xml:space="preserve"> направленные на погашение кредиторской задолженности, предъявленной по исполнительным листам</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4530000990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98,0</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казенных учреждений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98,0</w:t>
            </w:r>
          </w:p>
        </w:tc>
      </w:tr>
      <w:tr w:rsidR="00C34EDB" w:rsidRPr="00C34EDB" w:rsidTr="00C34EDB">
        <w:trPr>
          <w:trHeight w:val="300"/>
        </w:trPr>
        <w:tc>
          <w:tcPr>
            <w:tcW w:w="1779" w:type="pct"/>
            <w:tcBorders>
              <w:top w:val="nil"/>
              <w:left w:val="single" w:sz="8" w:space="0" w:color="000000"/>
              <w:bottom w:val="single" w:sz="8"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Культура, кинематография</w:t>
            </w:r>
          </w:p>
        </w:tc>
        <w:tc>
          <w:tcPr>
            <w:tcW w:w="357"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0800</w:t>
            </w:r>
          </w:p>
        </w:tc>
        <w:tc>
          <w:tcPr>
            <w:tcW w:w="599"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8"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4855,2</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 xml:space="preserve">Культура </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0801</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4855,2</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Дома культуры</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4400000000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4855,2</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xml:space="preserve">Обеспечение  деятельности подведомственных учреждений </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4400000590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3554,7</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1595,0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казенных учреждений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1595,0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1829,7</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1829,7</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Уплата налогов, сборов и иных платежей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Расходы</w:t>
            </w:r>
            <w:proofErr w:type="gramEnd"/>
            <w:r w:rsidRPr="00C34EDB">
              <w:rPr>
                <w:rFonts w:ascii="Times New Roman" w:hAnsi="Times New Roman"/>
                <w:sz w:val="16"/>
                <w:szCs w:val="18"/>
                <w:lang w:eastAsia="ru-RU"/>
              </w:rPr>
              <w:t xml:space="preserve"> направленные на погашение кредиторской задолженности, предъявленной по исполнительным листам</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4400000990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375,1</w:t>
            </w:r>
          </w:p>
        </w:tc>
      </w:tr>
      <w:tr w:rsidR="00C34EDB" w:rsidRPr="00C34EDB" w:rsidTr="00C34EDB">
        <w:trPr>
          <w:trHeight w:val="7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310,6</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на выплату персоналу казенных учреждений</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310,6</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lastRenderedPageBreak/>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64,5</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64,5</w:t>
            </w:r>
          </w:p>
        </w:tc>
      </w:tr>
      <w:tr w:rsidR="00C34EDB" w:rsidRPr="00C34EDB" w:rsidTr="00C34EDB">
        <w:trPr>
          <w:trHeight w:val="49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gramStart"/>
            <w:r w:rsidRPr="00C34EDB">
              <w:rPr>
                <w:rFonts w:ascii="Times New Roman" w:hAnsi="Times New Roman"/>
                <w:sz w:val="16"/>
                <w:szCs w:val="18"/>
                <w:lang w:eastAsia="ru-RU"/>
              </w:rPr>
              <w:t>Мероприятия</w:t>
            </w:r>
            <w:proofErr w:type="gramEnd"/>
            <w:r w:rsidRPr="00C34EDB">
              <w:rPr>
                <w:rFonts w:ascii="Times New Roman" w:hAnsi="Times New Roman"/>
                <w:sz w:val="16"/>
                <w:szCs w:val="18"/>
                <w:lang w:eastAsia="ru-RU"/>
              </w:rPr>
              <w:t xml:space="preserve"> направленные на обеспечение развития и укрепления материально-технической базы домов культуры в населенных пунктов</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44000L4670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925,4</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925,4</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244</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925,4</w:t>
            </w:r>
          </w:p>
        </w:tc>
      </w:tr>
      <w:tr w:rsidR="00C34EDB" w:rsidRPr="00C34EDB" w:rsidTr="00C34EDB">
        <w:trPr>
          <w:trHeight w:val="300"/>
        </w:trPr>
        <w:tc>
          <w:tcPr>
            <w:tcW w:w="1779" w:type="pct"/>
            <w:tcBorders>
              <w:top w:val="nil"/>
              <w:left w:val="single" w:sz="8" w:space="0" w:color="000000"/>
              <w:bottom w:val="single" w:sz="8"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Физическая культура и спорт</w:t>
            </w:r>
          </w:p>
        </w:tc>
        <w:tc>
          <w:tcPr>
            <w:tcW w:w="357"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1100</w:t>
            </w:r>
          </w:p>
        </w:tc>
        <w:tc>
          <w:tcPr>
            <w:tcW w:w="599"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8"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55,0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Другие вопросы в области физической культуры и спорта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1105</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55,0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Мероприятия в области физкультуры и спорта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4870000000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55,0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Другие вопросы в области физкультуры и спорта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4870020800</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55,0</w:t>
            </w:r>
          </w:p>
        </w:tc>
      </w:tr>
      <w:tr w:rsidR="00C34EDB" w:rsidRPr="00C34EDB" w:rsidTr="00C34EDB">
        <w:trPr>
          <w:trHeight w:val="300"/>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55,0</w:t>
            </w:r>
          </w:p>
        </w:tc>
      </w:tr>
      <w:tr w:rsidR="00C34EDB" w:rsidRPr="00C34EDB" w:rsidTr="00C34EDB">
        <w:trPr>
          <w:trHeight w:val="435"/>
        </w:trPr>
        <w:tc>
          <w:tcPr>
            <w:tcW w:w="1779"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357"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99"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20"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55,0</w:t>
            </w:r>
          </w:p>
        </w:tc>
      </w:tr>
      <w:tr w:rsidR="00C34EDB" w:rsidRPr="00C34EDB" w:rsidTr="00C34EDB">
        <w:trPr>
          <w:trHeight w:val="345"/>
        </w:trPr>
        <w:tc>
          <w:tcPr>
            <w:tcW w:w="1779"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proofErr w:type="gramStart"/>
            <w:r w:rsidRPr="00C34EDB">
              <w:rPr>
                <w:rFonts w:ascii="Times New Roman" w:hAnsi="Times New Roman"/>
                <w:bCs/>
                <w:sz w:val="16"/>
                <w:lang w:eastAsia="ru-RU"/>
              </w:rPr>
              <w:t>В</w:t>
            </w:r>
            <w:proofErr w:type="gramEnd"/>
            <w:r w:rsidRPr="00C34EDB">
              <w:rPr>
                <w:rFonts w:ascii="Times New Roman" w:hAnsi="Times New Roman"/>
                <w:bCs/>
                <w:sz w:val="16"/>
                <w:lang w:eastAsia="ru-RU"/>
              </w:rPr>
              <w:t xml:space="preserve"> С Е Г О расходов</w:t>
            </w:r>
          </w:p>
        </w:tc>
        <w:tc>
          <w:tcPr>
            <w:tcW w:w="357"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99"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20" w:type="pct"/>
            <w:tcBorders>
              <w:top w:val="single" w:sz="8" w:space="0" w:color="000000"/>
              <w:left w:val="nil"/>
              <w:bottom w:val="single" w:sz="8"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27359,9</w:t>
            </w:r>
          </w:p>
        </w:tc>
      </w:tr>
      <w:tr w:rsidR="00C34EDB" w:rsidRPr="00C34EDB" w:rsidTr="00C34EDB">
        <w:trPr>
          <w:trHeight w:val="345"/>
        </w:trPr>
        <w:tc>
          <w:tcPr>
            <w:tcW w:w="1779"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8"/>
                <w:lang w:eastAsia="ru-RU"/>
              </w:rPr>
            </w:pPr>
            <w:r w:rsidRPr="00C34EDB">
              <w:rPr>
                <w:rFonts w:ascii="Times New Roman" w:hAnsi="Times New Roman"/>
                <w:bCs/>
                <w:sz w:val="16"/>
                <w:szCs w:val="18"/>
                <w:lang w:eastAsia="ru-RU"/>
              </w:rPr>
              <w:t>Дефицит бюджета</w:t>
            </w:r>
          </w:p>
        </w:tc>
        <w:tc>
          <w:tcPr>
            <w:tcW w:w="357"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8"/>
                <w:lang w:eastAsia="ru-RU"/>
              </w:rPr>
            </w:pPr>
            <w:r w:rsidRPr="00C34EDB">
              <w:rPr>
                <w:rFonts w:ascii="Times New Roman" w:hAnsi="Times New Roman"/>
                <w:bCs/>
                <w:sz w:val="16"/>
                <w:szCs w:val="18"/>
                <w:lang w:eastAsia="ru-RU"/>
              </w:rPr>
              <w:t> </w:t>
            </w:r>
          </w:p>
        </w:tc>
        <w:tc>
          <w:tcPr>
            <w:tcW w:w="59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8"/>
                <w:lang w:eastAsia="ru-RU"/>
              </w:rPr>
            </w:pPr>
            <w:r w:rsidRPr="00C34EDB">
              <w:rPr>
                <w:rFonts w:ascii="Times New Roman" w:hAnsi="Times New Roman"/>
                <w:bCs/>
                <w:sz w:val="16"/>
                <w:szCs w:val="18"/>
                <w:lang w:eastAsia="ru-RU"/>
              </w:rPr>
              <w:t> </w:t>
            </w:r>
          </w:p>
        </w:tc>
        <w:tc>
          <w:tcPr>
            <w:tcW w:w="320" w:type="pct"/>
            <w:tcBorders>
              <w:top w:val="nil"/>
              <w:left w:val="nil"/>
              <w:bottom w:val="single" w:sz="4" w:space="0" w:color="000000"/>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8"/>
                <w:lang w:eastAsia="ru-RU"/>
              </w:rPr>
            </w:pPr>
            <w:r w:rsidRPr="00C34EDB">
              <w:rPr>
                <w:rFonts w:ascii="Times New Roman" w:hAnsi="Times New Roman"/>
                <w:bCs/>
                <w:sz w:val="16"/>
                <w:szCs w:val="18"/>
                <w:lang w:eastAsia="ru-RU"/>
              </w:rPr>
              <w:t> </w:t>
            </w:r>
          </w:p>
        </w:tc>
        <w:tc>
          <w:tcPr>
            <w:tcW w:w="1945"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-673,5</w:t>
            </w:r>
          </w:p>
        </w:tc>
      </w:tr>
    </w:tbl>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p>
    <w:p w:rsidR="00C34EDB" w:rsidRPr="00C34EDB" w:rsidRDefault="00C34EDB" w:rsidP="00C34EDB">
      <w:pPr>
        <w:spacing w:after="0" w:line="240" w:lineRule="auto"/>
        <w:jc w:val="both"/>
        <w:rPr>
          <w:rFonts w:ascii="Times New Roman" w:hAnsi="Times New Roman"/>
          <w:sz w:val="16"/>
        </w:rPr>
      </w:pPr>
      <w:bookmarkStart w:id="2" w:name="_GoBack"/>
      <w:bookmarkEnd w:id="2"/>
    </w:p>
    <w:tbl>
      <w:tblPr>
        <w:tblW w:w="5000" w:type="pct"/>
        <w:tblLook w:val="04A0" w:firstRow="1" w:lastRow="0" w:firstColumn="1" w:lastColumn="0" w:noHBand="0" w:noVBand="1"/>
      </w:tblPr>
      <w:tblGrid>
        <w:gridCol w:w="2768"/>
        <w:gridCol w:w="1203"/>
        <w:gridCol w:w="844"/>
        <w:gridCol w:w="1199"/>
        <w:gridCol w:w="1378"/>
        <w:gridCol w:w="2038"/>
        <w:gridCol w:w="1023"/>
        <w:gridCol w:w="229"/>
      </w:tblGrid>
      <w:tr w:rsidR="00C34EDB" w:rsidRPr="00C34EDB" w:rsidTr="00C34EDB">
        <w:trPr>
          <w:gridAfter w:val="2"/>
          <w:wAfter w:w="586" w:type="pct"/>
          <w:trHeight w:val="315"/>
        </w:trPr>
        <w:tc>
          <w:tcPr>
            <w:tcW w:w="1296"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bookmarkStart w:id="3" w:name="RANGE!B1:H25"/>
            <w:bookmarkStart w:id="4" w:name="RANGE!B1:H219"/>
            <w:bookmarkEnd w:id="3"/>
            <w:bookmarkEnd w:id="4"/>
          </w:p>
        </w:tc>
        <w:tc>
          <w:tcPr>
            <w:tcW w:w="563"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9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1"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64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954"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Приложение № 4</w:t>
            </w:r>
          </w:p>
        </w:tc>
      </w:tr>
      <w:tr w:rsidR="00C34EDB" w:rsidRPr="00C34EDB" w:rsidTr="00C34EDB">
        <w:trPr>
          <w:trHeight w:val="315"/>
        </w:trPr>
        <w:tc>
          <w:tcPr>
            <w:tcW w:w="1296"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3"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9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1"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2078" w:type="pct"/>
            <w:gridSpan w:val="3"/>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к решению Совета депутатов</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3"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9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1"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2078" w:type="pct"/>
            <w:gridSpan w:val="3"/>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городского поселения город Чухлома</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3"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9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1"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2078" w:type="pct"/>
            <w:gridSpan w:val="3"/>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Костромской области</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3"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9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1"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2078" w:type="pct"/>
            <w:gridSpan w:val="3"/>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От « 24 » апреля 2018 года № 119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55"/>
        </w:trPr>
        <w:tc>
          <w:tcPr>
            <w:tcW w:w="1296"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r w:rsidRPr="00C34EDB">
              <w:rPr>
                <w:rFonts w:ascii="Times New Roman" w:hAnsi="Times New Roman"/>
                <w:sz w:val="16"/>
                <w:szCs w:val="16"/>
                <w:lang w:eastAsia="ru-RU"/>
              </w:rPr>
              <w:t xml:space="preserve">                                                                                                                                                                                                                                                          </w:t>
            </w:r>
          </w:p>
        </w:tc>
        <w:tc>
          <w:tcPr>
            <w:tcW w:w="563"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6"/>
                <w:lang w:eastAsia="ru-RU"/>
              </w:rPr>
            </w:pPr>
          </w:p>
        </w:tc>
        <w:tc>
          <w:tcPr>
            <w:tcW w:w="39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1"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64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954"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479"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r>
      <w:tr w:rsidR="00C34EDB" w:rsidRPr="00C34EDB" w:rsidTr="00C34EDB">
        <w:trPr>
          <w:trHeight w:val="600"/>
        </w:trPr>
        <w:tc>
          <w:tcPr>
            <w:tcW w:w="4893" w:type="pct"/>
            <w:gridSpan w:val="7"/>
            <w:vMerge w:val="restart"/>
            <w:tcBorders>
              <w:top w:val="nil"/>
              <w:left w:val="nil"/>
              <w:bottom w:val="nil"/>
              <w:right w:val="nil"/>
            </w:tcBorders>
            <w:shd w:val="clear" w:color="auto" w:fill="auto"/>
            <w:vAlign w:val="center"/>
            <w:hideMark/>
          </w:tcPr>
          <w:p w:rsidR="00C34EDB" w:rsidRPr="00C34EDB" w:rsidRDefault="00C34EDB" w:rsidP="00C34EDB">
            <w:pPr>
              <w:spacing w:after="0" w:line="240" w:lineRule="auto"/>
              <w:jc w:val="center"/>
              <w:rPr>
                <w:rFonts w:ascii="Times New Roman" w:hAnsi="Times New Roman"/>
                <w:b/>
                <w:bCs/>
                <w:sz w:val="16"/>
                <w:lang w:eastAsia="ru-RU"/>
              </w:rPr>
            </w:pPr>
            <w:r w:rsidRPr="00C34EDB">
              <w:rPr>
                <w:rFonts w:ascii="Times New Roman" w:hAnsi="Times New Roman"/>
                <w:b/>
                <w:bCs/>
                <w:sz w:val="16"/>
                <w:lang w:eastAsia="ru-RU"/>
              </w:rPr>
              <w:t>ВЕДОМСТВЕННАЯ СТРУКТУРА РАСХОДОВ БЮДЖЕТА ГОРОДСКОГО ПОСЕЛЕНИЯ ГОРОД ЧУХЛОМА ЧУХЛОМСКОГО МУНИЦИПАЛЬНОГО РАЙОНА КОСТРОМСКОЙ ОБЛАСТИ НА 2018 ГОД.</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225"/>
        </w:trPr>
        <w:tc>
          <w:tcPr>
            <w:tcW w:w="4893" w:type="pct"/>
            <w:gridSpan w:val="7"/>
            <w:vMerge/>
            <w:tcBorders>
              <w:top w:val="nil"/>
              <w:left w:val="nil"/>
              <w:bottom w:val="nil"/>
              <w:right w:val="nil"/>
            </w:tcBorders>
            <w:vAlign w:val="center"/>
            <w:hideMark/>
          </w:tcPr>
          <w:p w:rsidR="00C34EDB" w:rsidRPr="00C34EDB" w:rsidRDefault="00C34EDB" w:rsidP="00C34EDB">
            <w:pPr>
              <w:spacing w:after="0" w:line="240" w:lineRule="auto"/>
              <w:jc w:val="both"/>
              <w:rPr>
                <w:rFonts w:ascii="Times New Roman" w:hAnsi="Times New Roman"/>
                <w:bCs/>
                <w:sz w:val="16"/>
                <w:lang w:eastAsia="ru-RU"/>
              </w:rPr>
            </w:pP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r>
      <w:tr w:rsidR="00C34EDB" w:rsidRPr="00C34EDB" w:rsidTr="00C34EDB">
        <w:trPr>
          <w:trHeight w:val="225"/>
        </w:trPr>
        <w:tc>
          <w:tcPr>
            <w:tcW w:w="4893" w:type="pct"/>
            <w:gridSpan w:val="7"/>
            <w:vMerge/>
            <w:tcBorders>
              <w:top w:val="nil"/>
              <w:left w:val="nil"/>
              <w:bottom w:val="nil"/>
              <w:right w:val="nil"/>
            </w:tcBorders>
            <w:vAlign w:val="center"/>
            <w:hideMark/>
          </w:tcPr>
          <w:p w:rsidR="00C34EDB" w:rsidRPr="00C34EDB" w:rsidRDefault="00C34EDB" w:rsidP="00C34EDB">
            <w:pPr>
              <w:spacing w:after="0" w:line="240" w:lineRule="auto"/>
              <w:jc w:val="both"/>
              <w:rPr>
                <w:rFonts w:ascii="Times New Roman" w:hAnsi="Times New Roman"/>
                <w:bCs/>
                <w:sz w:val="16"/>
                <w:lang w:eastAsia="ru-RU"/>
              </w:rPr>
            </w:pP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r>
      <w:tr w:rsidR="00C34EDB" w:rsidRPr="00C34EDB" w:rsidTr="00C34EDB">
        <w:trPr>
          <w:trHeight w:val="225"/>
        </w:trPr>
        <w:tc>
          <w:tcPr>
            <w:tcW w:w="4893" w:type="pct"/>
            <w:gridSpan w:val="7"/>
            <w:vMerge/>
            <w:tcBorders>
              <w:top w:val="nil"/>
              <w:left w:val="nil"/>
              <w:bottom w:val="nil"/>
              <w:right w:val="nil"/>
            </w:tcBorders>
            <w:vAlign w:val="center"/>
            <w:hideMark/>
          </w:tcPr>
          <w:p w:rsidR="00C34EDB" w:rsidRPr="00C34EDB" w:rsidRDefault="00C34EDB" w:rsidP="00C34EDB">
            <w:pPr>
              <w:spacing w:after="0" w:line="240" w:lineRule="auto"/>
              <w:jc w:val="both"/>
              <w:rPr>
                <w:rFonts w:ascii="Times New Roman" w:hAnsi="Times New Roman"/>
                <w:bCs/>
                <w:sz w:val="16"/>
                <w:lang w:eastAsia="ru-RU"/>
              </w:rPr>
            </w:pP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r>
      <w:tr w:rsidR="00C34EDB" w:rsidRPr="00C34EDB" w:rsidTr="00C34EDB">
        <w:trPr>
          <w:trHeight w:val="75"/>
        </w:trPr>
        <w:tc>
          <w:tcPr>
            <w:tcW w:w="4893" w:type="pct"/>
            <w:gridSpan w:val="7"/>
            <w:vMerge/>
            <w:tcBorders>
              <w:top w:val="nil"/>
              <w:left w:val="nil"/>
              <w:bottom w:val="nil"/>
              <w:right w:val="nil"/>
            </w:tcBorders>
            <w:vAlign w:val="center"/>
            <w:hideMark/>
          </w:tcPr>
          <w:p w:rsidR="00C34EDB" w:rsidRPr="00C34EDB" w:rsidRDefault="00C34EDB" w:rsidP="00C34EDB">
            <w:pPr>
              <w:spacing w:after="0" w:line="240" w:lineRule="auto"/>
              <w:jc w:val="both"/>
              <w:rPr>
                <w:rFonts w:ascii="Times New Roman" w:hAnsi="Times New Roman"/>
                <w:bCs/>
                <w:sz w:val="16"/>
                <w:lang w:eastAsia="ru-RU"/>
              </w:rPr>
            </w:pP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r>
      <w:tr w:rsidR="00C34EDB" w:rsidRPr="00C34EDB" w:rsidTr="00C34EDB">
        <w:trPr>
          <w:trHeight w:val="315"/>
        </w:trPr>
        <w:tc>
          <w:tcPr>
            <w:tcW w:w="1296"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3"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39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561"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645"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954"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479"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20"/>
                <w:lang w:eastAsia="ru-RU"/>
              </w:rPr>
            </w:pPr>
          </w:p>
        </w:tc>
      </w:tr>
      <w:tr w:rsidR="00C34EDB" w:rsidRPr="00C34EDB" w:rsidTr="00C34EDB">
        <w:trPr>
          <w:trHeight w:val="600"/>
        </w:trPr>
        <w:tc>
          <w:tcPr>
            <w:tcW w:w="1296"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Наименование показателя</w:t>
            </w:r>
          </w:p>
        </w:tc>
        <w:tc>
          <w:tcPr>
            <w:tcW w:w="563" w:type="pct"/>
            <w:tcBorders>
              <w:top w:val="single" w:sz="8" w:space="0" w:color="000000"/>
              <w:left w:val="nil"/>
              <w:bottom w:val="single" w:sz="4" w:space="0" w:color="000000"/>
              <w:right w:val="single" w:sz="8"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Ведомство</w:t>
            </w:r>
          </w:p>
        </w:tc>
        <w:tc>
          <w:tcPr>
            <w:tcW w:w="395" w:type="pct"/>
            <w:tcBorders>
              <w:top w:val="single" w:sz="8" w:space="0" w:color="000000"/>
              <w:left w:val="nil"/>
              <w:bottom w:val="single" w:sz="4" w:space="0" w:color="000000"/>
              <w:right w:val="single" w:sz="8"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Раздел</w:t>
            </w:r>
          </w:p>
        </w:tc>
        <w:tc>
          <w:tcPr>
            <w:tcW w:w="561" w:type="pct"/>
            <w:tcBorders>
              <w:top w:val="single" w:sz="8" w:space="0" w:color="000000"/>
              <w:left w:val="nil"/>
              <w:bottom w:val="single" w:sz="4" w:space="0" w:color="000000"/>
              <w:right w:val="single" w:sz="8"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Подраздел</w:t>
            </w:r>
          </w:p>
        </w:tc>
        <w:tc>
          <w:tcPr>
            <w:tcW w:w="645" w:type="pct"/>
            <w:tcBorders>
              <w:top w:val="single" w:sz="8" w:space="0" w:color="000000"/>
              <w:left w:val="nil"/>
              <w:bottom w:val="single" w:sz="4" w:space="0" w:color="000000"/>
              <w:right w:val="single" w:sz="8"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Целевая статья</w:t>
            </w:r>
          </w:p>
        </w:tc>
        <w:tc>
          <w:tcPr>
            <w:tcW w:w="954" w:type="pct"/>
            <w:tcBorders>
              <w:top w:val="single" w:sz="8" w:space="0" w:color="000000"/>
              <w:left w:val="nil"/>
              <w:bottom w:val="single" w:sz="4" w:space="0" w:color="000000"/>
              <w:right w:val="single" w:sz="8"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Вид расходов</w:t>
            </w:r>
          </w:p>
        </w:tc>
        <w:tc>
          <w:tcPr>
            <w:tcW w:w="479" w:type="pct"/>
            <w:tcBorders>
              <w:top w:val="single" w:sz="8" w:space="0" w:color="000000"/>
              <w:left w:val="nil"/>
              <w:bottom w:val="single" w:sz="4" w:space="0" w:color="000000"/>
              <w:right w:val="single" w:sz="8" w:space="0" w:color="000000"/>
            </w:tcBorders>
            <w:shd w:val="clear" w:color="auto" w:fill="auto"/>
            <w:vAlign w:val="center"/>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 xml:space="preserve">Сумма, </w:t>
            </w:r>
            <w:proofErr w:type="spellStart"/>
            <w:r w:rsidRPr="00C34EDB">
              <w:rPr>
                <w:rFonts w:ascii="Times New Roman" w:hAnsi="Times New Roman"/>
                <w:bCs/>
                <w:sz w:val="16"/>
                <w:szCs w:val="20"/>
                <w:lang w:eastAsia="ru-RU"/>
              </w:rPr>
              <w:t>тыс</w:t>
            </w:r>
            <w:proofErr w:type="gramStart"/>
            <w:r w:rsidRPr="00C34EDB">
              <w:rPr>
                <w:rFonts w:ascii="Times New Roman" w:hAnsi="Times New Roman"/>
                <w:bCs/>
                <w:sz w:val="16"/>
                <w:szCs w:val="20"/>
                <w:lang w:eastAsia="ru-RU"/>
              </w:rPr>
              <w:t>.р</w:t>
            </w:r>
            <w:proofErr w:type="gramEnd"/>
            <w:r w:rsidRPr="00C34EDB">
              <w:rPr>
                <w:rFonts w:ascii="Times New Roman" w:hAnsi="Times New Roman"/>
                <w:bCs/>
                <w:sz w:val="16"/>
                <w:szCs w:val="20"/>
                <w:lang w:eastAsia="ru-RU"/>
              </w:rPr>
              <w:t>уб</w:t>
            </w:r>
            <w:proofErr w:type="spellEnd"/>
            <w:r w:rsidRPr="00C34EDB">
              <w:rPr>
                <w:rFonts w:ascii="Times New Roman" w:hAnsi="Times New Roman"/>
                <w:bCs/>
                <w:sz w:val="16"/>
                <w:szCs w:val="20"/>
                <w:lang w:eastAsia="ru-RU"/>
              </w:rPr>
              <w:t>.</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p>
        </w:tc>
      </w:tr>
      <w:tr w:rsidR="00C34EDB" w:rsidRPr="00C34EDB" w:rsidTr="00C34EDB">
        <w:trPr>
          <w:trHeight w:val="24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4"/>
                <w:lang w:eastAsia="ru-RU"/>
              </w:rPr>
            </w:pPr>
            <w:r w:rsidRPr="00C34EDB">
              <w:rPr>
                <w:rFonts w:ascii="Times New Roman" w:hAnsi="Times New Roman"/>
                <w:bCs/>
                <w:sz w:val="16"/>
                <w:szCs w:val="14"/>
                <w:lang w:eastAsia="ru-RU"/>
              </w:rPr>
              <w:t>1</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4"/>
                <w:lang w:eastAsia="ru-RU"/>
              </w:rPr>
            </w:pPr>
            <w:r w:rsidRPr="00C34EDB">
              <w:rPr>
                <w:rFonts w:ascii="Times New Roman" w:hAnsi="Times New Roman"/>
                <w:bCs/>
                <w:sz w:val="16"/>
                <w:szCs w:val="14"/>
                <w:lang w:eastAsia="ru-RU"/>
              </w:rPr>
              <w:t>2</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4"/>
                <w:lang w:eastAsia="ru-RU"/>
              </w:rPr>
            </w:pPr>
            <w:r w:rsidRPr="00C34EDB">
              <w:rPr>
                <w:rFonts w:ascii="Times New Roman" w:hAnsi="Times New Roman"/>
                <w:bCs/>
                <w:sz w:val="16"/>
                <w:szCs w:val="14"/>
                <w:lang w:eastAsia="ru-RU"/>
              </w:rPr>
              <w:t>3</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4"/>
                <w:lang w:eastAsia="ru-RU"/>
              </w:rPr>
            </w:pPr>
            <w:r w:rsidRPr="00C34EDB">
              <w:rPr>
                <w:rFonts w:ascii="Times New Roman" w:hAnsi="Times New Roman"/>
                <w:bCs/>
                <w:sz w:val="16"/>
                <w:szCs w:val="14"/>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4"/>
                <w:lang w:eastAsia="ru-RU"/>
              </w:rPr>
            </w:pPr>
            <w:r w:rsidRPr="00C34EDB">
              <w:rPr>
                <w:rFonts w:ascii="Times New Roman" w:hAnsi="Times New Roman"/>
                <w:sz w:val="16"/>
                <w:szCs w:val="14"/>
                <w:lang w:eastAsia="ru-RU"/>
              </w:rPr>
              <w:t>4</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4"/>
                <w:lang w:eastAsia="ru-RU"/>
              </w:rPr>
            </w:pPr>
            <w:r w:rsidRPr="00C34EDB">
              <w:rPr>
                <w:rFonts w:ascii="Times New Roman" w:hAnsi="Times New Roman"/>
                <w:sz w:val="16"/>
                <w:szCs w:val="14"/>
                <w:lang w:eastAsia="ru-RU"/>
              </w:rPr>
              <w:t>5</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4"/>
                <w:lang w:eastAsia="ru-RU"/>
              </w:rPr>
            </w:pPr>
            <w:r w:rsidRPr="00C34EDB">
              <w:rPr>
                <w:rFonts w:ascii="Times New Roman" w:hAnsi="Times New Roman"/>
                <w:bCs/>
                <w:sz w:val="16"/>
                <w:szCs w:val="14"/>
                <w:lang w:eastAsia="ru-RU"/>
              </w:rPr>
              <w:t>6,0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szCs w:val="14"/>
                <w:lang w:eastAsia="ru-RU"/>
              </w:rPr>
            </w:pPr>
          </w:p>
        </w:tc>
      </w:tr>
      <w:tr w:rsidR="00C34EDB" w:rsidRPr="00C34EDB" w:rsidTr="00C34EDB">
        <w:trPr>
          <w:trHeight w:val="507"/>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30"/>
                <w:lang w:eastAsia="ru-RU"/>
              </w:rPr>
            </w:pPr>
            <w:r w:rsidRPr="00C34EDB">
              <w:rPr>
                <w:rFonts w:ascii="Times New Roman" w:hAnsi="Times New Roman"/>
                <w:bCs/>
                <w:sz w:val="16"/>
                <w:szCs w:val="30"/>
                <w:lang w:eastAsia="ru-RU"/>
              </w:rPr>
              <w:t>Администрация</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4"/>
                <w:lang w:eastAsia="ru-RU"/>
              </w:rPr>
            </w:pPr>
            <w:r w:rsidRPr="00C34EDB">
              <w:rPr>
                <w:rFonts w:ascii="Times New Roman" w:hAnsi="Times New Roman"/>
                <w:bCs/>
                <w:sz w:val="16"/>
                <w:szCs w:val="14"/>
                <w:lang w:eastAsia="ru-RU"/>
              </w:rPr>
              <w:t> </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4"/>
                <w:lang w:eastAsia="ru-RU"/>
              </w:rPr>
            </w:pPr>
            <w:r w:rsidRPr="00C34EDB">
              <w:rPr>
                <w:rFonts w:ascii="Times New Roman" w:hAnsi="Times New Roman"/>
                <w:bCs/>
                <w:sz w:val="16"/>
                <w:szCs w:val="14"/>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4"/>
                <w:lang w:eastAsia="ru-RU"/>
              </w:rPr>
            </w:pPr>
            <w:r w:rsidRPr="00C34EDB">
              <w:rPr>
                <w:rFonts w:ascii="Times New Roman" w:hAnsi="Times New Roman"/>
                <w:sz w:val="16"/>
                <w:szCs w:val="14"/>
                <w:lang w:eastAsia="ru-RU"/>
              </w:rPr>
              <w:t> </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4"/>
                <w:lang w:eastAsia="ru-RU"/>
              </w:rPr>
            </w:pPr>
            <w:r w:rsidRPr="00C34EDB">
              <w:rPr>
                <w:rFonts w:ascii="Times New Roman" w:hAnsi="Times New Roman"/>
                <w:sz w:val="16"/>
                <w:szCs w:val="14"/>
                <w:lang w:eastAsia="ru-RU"/>
              </w:rPr>
              <w:t> </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11878,7</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6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Общегосударственные вопросы</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01</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00</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4"/>
                <w:lang w:eastAsia="ru-RU"/>
              </w:rPr>
            </w:pPr>
            <w:r w:rsidRPr="00C34EDB">
              <w:rPr>
                <w:rFonts w:ascii="Times New Roman" w:hAnsi="Times New Roman"/>
                <w:sz w:val="16"/>
                <w:szCs w:val="14"/>
                <w:lang w:eastAsia="ru-RU"/>
              </w:rPr>
              <w:t> </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4"/>
                <w:lang w:eastAsia="ru-RU"/>
              </w:rPr>
            </w:pPr>
            <w:r w:rsidRPr="00C34EDB">
              <w:rPr>
                <w:rFonts w:ascii="Times New Roman" w:hAnsi="Times New Roman"/>
                <w:sz w:val="16"/>
                <w:szCs w:val="14"/>
                <w:lang w:eastAsia="ru-RU"/>
              </w:rPr>
              <w:t> </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2603,0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64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xml:space="preserve">Функционирование высшего должностного лица субъекта Российской Федерации и муниципального образования </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01</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02</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384,0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46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Глава городского поселения город Чухлома</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1020000000</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384,0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45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Выплаты по оплате труда работников муниципальных органов</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1020000110</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294,0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84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294,0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5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муниципальных органов</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294,0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60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gramStart"/>
            <w:r w:rsidRPr="00C34EDB">
              <w:rPr>
                <w:rFonts w:ascii="Times New Roman" w:hAnsi="Times New Roman"/>
                <w:sz w:val="16"/>
                <w:lang w:eastAsia="ru-RU"/>
              </w:rPr>
              <w:lastRenderedPageBreak/>
              <w:t>Расходы</w:t>
            </w:r>
            <w:proofErr w:type="gramEnd"/>
            <w:r w:rsidRPr="00C34EDB">
              <w:rPr>
                <w:rFonts w:ascii="Times New Roman" w:hAnsi="Times New Roman"/>
                <w:sz w:val="16"/>
                <w:lang w:eastAsia="ru-RU"/>
              </w:rPr>
              <w:t xml:space="preserve"> направленные на погашение кредиторской задолженности, предъявленной по исполнительным листам</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1020000990</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5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муниципальных органов</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945"/>
        </w:trPr>
        <w:tc>
          <w:tcPr>
            <w:tcW w:w="1296" w:type="pct"/>
            <w:tcBorders>
              <w:top w:val="nil"/>
              <w:left w:val="single" w:sz="8" w:space="0" w:color="000000"/>
              <w:bottom w:val="nil"/>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01</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04</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1400,1</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Центральный аппарат исполнительных органов муниципальной власти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1040000000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1388,0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nil"/>
              <w:bottom w:val="nil"/>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Выплаты по оплате труда работников муниципальных органов</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1040000110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975"/>
        </w:trPr>
        <w:tc>
          <w:tcPr>
            <w:tcW w:w="129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63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муниципальных органов</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0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Обеспечение функций муниципальных органов</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1040000190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384,0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3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284,0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10"/>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287,0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nil"/>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Уплата налогов, сборов и иных платежей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600"/>
        </w:trPr>
        <w:tc>
          <w:tcPr>
            <w:tcW w:w="129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gramStart"/>
            <w:r w:rsidRPr="00C34EDB">
              <w:rPr>
                <w:rFonts w:ascii="Times New Roman" w:hAnsi="Times New Roman"/>
                <w:sz w:val="16"/>
                <w:lang w:eastAsia="ru-RU"/>
              </w:rPr>
              <w:t>Расходы</w:t>
            </w:r>
            <w:proofErr w:type="gramEnd"/>
            <w:r w:rsidRPr="00C34EDB">
              <w:rPr>
                <w:rFonts w:ascii="Times New Roman" w:hAnsi="Times New Roman"/>
                <w:sz w:val="16"/>
                <w:lang w:eastAsia="ru-RU"/>
              </w:rPr>
              <w:t xml:space="preserve"> направленные на погашение кредиторской задолженности, предъявленной по исполнительным листам</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1040000990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204,0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204,0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муниципальных органов</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204,0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60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01</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04</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1040072090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12,1</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12,1</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12,1</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Резервные фонды</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01</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11</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Резервные фонды</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1080000000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Резервные фонды местных администраций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1080000010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Резервные средства</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870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Другие общегосударственные вопросы</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01</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13</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688,9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lastRenderedPageBreak/>
              <w:t>Реализация  функций, связанных с общегосударственным управлением</w:t>
            </w:r>
          </w:p>
        </w:tc>
        <w:tc>
          <w:tcPr>
            <w:tcW w:w="563"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1090000000</w:t>
            </w:r>
          </w:p>
        </w:tc>
        <w:tc>
          <w:tcPr>
            <w:tcW w:w="954"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688,9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Реализация государственных функций, связанных с общегосударственным управлением</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1090010300</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0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Другие общегосударственные вопросы</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01</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628,9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Обеспечение деятельности подведомственных учреждений</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1090000590</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518,0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518,0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казенных учреждений</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518,0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60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gramStart"/>
            <w:r w:rsidRPr="00C34EDB">
              <w:rPr>
                <w:rFonts w:ascii="Times New Roman" w:hAnsi="Times New Roman"/>
                <w:sz w:val="16"/>
                <w:lang w:eastAsia="ru-RU"/>
              </w:rPr>
              <w:t>Расходы</w:t>
            </w:r>
            <w:proofErr w:type="gramEnd"/>
            <w:r w:rsidRPr="00C34EDB">
              <w:rPr>
                <w:rFonts w:ascii="Times New Roman" w:hAnsi="Times New Roman"/>
                <w:sz w:val="16"/>
                <w:lang w:eastAsia="ru-RU"/>
              </w:rPr>
              <w:t xml:space="preserve"> направленные на погашение кредиторской задолженности, предъявленной по исполнительным листам</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1090000990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казенных учреждений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Жилищное хозяйство</w:t>
            </w:r>
          </w:p>
        </w:tc>
        <w:tc>
          <w:tcPr>
            <w:tcW w:w="563"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05</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01</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102,0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Жилищный фонд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3500000000</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102,0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spellStart"/>
            <w:r w:rsidRPr="00C34EDB">
              <w:rPr>
                <w:rFonts w:ascii="Times New Roman" w:hAnsi="Times New Roman"/>
                <w:sz w:val="16"/>
                <w:szCs w:val="18"/>
                <w:lang w:eastAsia="ru-RU"/>
              </w:rPr>
              <w:t>Кап</w:t>
            </w:r>
            <w:proofErr w:type="gramStart"/>
            <w:r w:rsidRPr="00C34EDB">
              <w:rPr>
                <w:rFonts w:ascii="Times New Roman" w:hAnsi="Times New Roman"/>
                <w:sz w:val="16"/>
                <w:szCs w:val="18"/>
                <w:lang w:eastAsia="ru-RU"/>
              </w:rPr>
              <w:t>.р</w:t>
            </w:r>
            <w:proofErr w:type="gramEnd"/>
            <w:r w:rsidRPr="00C34EDB">
              <w:rPr>
                <w:rFonts w:ascii="Times New Roman" w:hAnsi="Times New Roman"/>
                <w:sz w:val="16"/>
                <w:szCs w:val="18"/>
                <w:lang w:eastAsia="ru-RU"/>
              </w:rPr>
              <w:t>емонт</w:t>
            </w:r>
            <w:proofErr w:type="spellEnd"/>
            <w:r w:rsidRPr="00C34EDB">
              <w:rPr>
                <w:rFonts w:ascii="Times New Roman" w:hAnsi="Times New Roman"/>
                <w:sz w:val="16"/>
                <w:szCs w:val="18"/>
                <w:lang w:eastAsia="ru-RU"/>
              </w:rPr>
              <w:t xml:space="preserve"> жилфонда многоквартирных домов</w:t>
            </w:r>
          </w:p>
        </w:tc>
        <w:tc>
          <w:tcPr>
            <w:tcW w:w="563"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3500002010</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8"/>
                <w:lang w:eastAsia="ru-RU"/>
              </w:rPr>
            </w:pPr>
            <w:r w:rsidRPr="00C34EDB">
              <w:rPr>
                <w:rFonts w:ascii="Times New Roman" w:hAnsi="Times New Roman"/>
                <w:bCs/>
                <w:sz w:val="16"/>
                <w:szCs w:val="18"/>
                <w:lang w:eastAsia="ru-RU"/>
              </w:rPr>
              <w:t>Коммунальное хозяйство</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05</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02</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1317,1</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Коммунальное хозяйство</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3610000000</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896,0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Прочие мероприятия в области коммунального хозяйства (Водопровод)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02</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3610020050</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903,9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903,9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903,9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2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roofErr w:type="gramStart"/>
            <w:r w:rsidRPr="00C34EDB">
              <w:rPr>
                <w:rFonts w:ascii="Times New Roman" w:hAnsi="Times New Roman"/>
                <w:sz w:val="16"/>
                <w:szCs w:val="20"/>
                <w:lang w:eastAsia="ru-RU"/>
              </w:rPr>
              <w:t>Расходы</w:t>
            </w:r>
            <w:proofErr w:type="gramEnd"/>
            <w:r w:rsidRPr="00C34EDB">
              <w:rPr>
                <w:rFonts w:ascii="Times New Roman" w:hAnsi="Times New Roman"/>
                <w:sz w:val="16"/>
                <w:szCs w:val="20"/>
                <w:lang w:eastAsia="ru-RU"/>
              </w:rPr>
              <w:t xml:space="preserve"> направленные на мероприятия в целях реализации проектов развития, основанных на местных инициативах по коммунальному хозяйству</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36100S1300</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334,2</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334,2</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334,2</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270"/>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Прочие мероприятия в области коммунального хозяйства (Баня)</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02</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3610020050</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79,0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79,0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9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810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79,0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18"/>
                <w:lang w:eastAsia="ru-RU"/>
              </w:rPr>
            </w:pPr>
            <w:r w:rsidRPr="00C34EDB">
              <w:rPr>
                <w:rFonts w:ascii="Times New Roman" w:hAnsi="Times New Roman"/>
                <w:bCs/>
                <w:sz w:val="16"/>
                <w:szCs w:val="18"/>
                <w:lang w:eastAsia="ru-RU"/>
              </w:rPr>
              <w:t>Благоустройство</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05</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03</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3318,7</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lastRenderedPageBreak/>
              <w:t>Благоустройство</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3620000000</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3318,7</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Уличное освещение</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03</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3620020060</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740,0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738,0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738,0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Уплата  налогов, сборов и иных платежей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Озеленение</w:t>
            </w:r>
          </w:p>
        </w:tc>
        <w:tc>
          <w:tcPr>
            <w:tcW w:w="563"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03</w:t>
            </w:r>
          </w:p>
        </w:tc>
        <w:tc>
          <w:tcPr>
            <w:tcW w:w="645"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3620020080</w:t>
            </w:r>
          </w:p>
        </w:tc>
        <w:tc>
          <w:tcPr>
            <w:tcW w:w="954"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Расходы по организации и содержанию мест захоронения (кладбищ)</w:t>
            </w:r>
          </w:p>
        </w:tc>
        <w:tc>
          <w:tcPr>
            <w:tcW w:w="563"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03</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3620020090</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Прочие мероприятия по благоустройству</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03</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3620020100</w:t>
            </w:r>
          </w:p>
        </w:tc>
        <w:tc>
          <w:tcPr>
            <w:tcW w:w="954"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174,9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174,9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174,9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2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roofErr w:type="gramStart"/>
            <w:r w:rsidRPr="00C34EDB">
              <w:rPr>
                <w:rFonts w:ascii="Times New Roman" w:hAnsi="Times New Roman"/>
                <w:sz w:val="16"/>
                <w:szCs w:val="20"/>
                <w:lang w:eastAsia="ru-RU"/>
              </w:rPr>
              <w:t>Расходы</w:t>
            </w:r>
            <w:proofErr w:type="gramEnd"/>
            <w:r w:rsidRPr="00C34EDB">
              <w:rPr>
                <w:rFonts w:ascii="Times New Roman" w:hAnsi="Times New Roman"/>
                <w:sz w:val="16"/>
                <w:szCs w:val="20"/>
                <w:lang w:eastAsia="ru-RU"/>
              </w:rPr>
              <w:t xml:space="preserve"> направленные на мероприятия в целях реализации проектов развития, основанных на местных инициативах по благоустройству</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36200S1300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2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03</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36200L5550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1428,8</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1428,8</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1428,8</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Национальная оборона</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02</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00</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194,9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0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Мобилизационная и вневойсковая подготовка</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02</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03</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194,9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65"/>
        </w:trPr>
        <w:tc>
          <w:tcPr>
            <w:tcW w:w="1296" w:type="pct"/>
            <w:tcBorders>
              <w:top w:val="nil"/>
              <w:left w:val="nil"/>
              <w:bottom w:val="nil"/>
              <w:right w:val="nil"/>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63"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02</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03</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4010051180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194,9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900"/>
        </w:trPr>
        <w:tc>
          <w:tcPr>
            <w:tcW w:w="129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172,0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муниципальных органов</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172,0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22,9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22,9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lastRenderedPageBreak/>
              <w:t>Национальная экономика</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04</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00</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4343,0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Дорожное хозяйство (дорожные фонды)</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04</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09</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4163,0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gramStart"/>
            <w:r w:rsidRPr="00C34EDB">
              <w:rPr>
                <w:rFonts w:ascii="Times New Roman" w:hAnsi="Times New Roman"/>
                <w:sz w:val="16"/>
                <w:lang w:eastAsia="ru-RU"/>
              </w:rPr>
              <w:t>Дорожные</w:t>
            </w:r>
            <w:proofErr w:type="gramEnd"/>
            <w:r w:rsidRPr="00C34EDB">
              <w:rPr>
                <w:rFonts w:ascii="Times New Roman" w:hAnsi="Times New Roman"/>
                <w:sz w:val="16"/>
                <w:lang w:eastAsia="ru-RU"/>
              </w:rPr>
              <w:t xml:space="preserve"> хозяйство</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3150000000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4163,0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Содержание автомобильных дорог общего пользования</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3150020020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349,5</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349,5</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349,5</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направленные на увеличение муниципального дорожного фонда поселений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3150020030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983,3</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983,3</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983,3</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xml:space="preserve">Расходы на строительство (реконструкцию), капитальный ремонт, ремонт и содержание автомобильных дорог общего пользования местного </w:t>
            </w:r>
            <w:proofErr w:type="spellStart"/>
            <w:r w:rsidRPr="00C34EDB">
              <w:rPr>
                <w:rFonts w:ascii="Times New Roman" w:hAnsi="Times New Roman"/>
                <w:sz w:val="16"/>
                <w:szCs w:val="20"/>
                <w:lang w:eastAsia="ru-RU"/>
              </w:rPr>
              <w:t>значения</w:t>
            </w:r>
            <w:proofErr w:type="gramStart"/>
            <w:r w:rsidRPr="00C34EDB">
              <w:rPr>
                <w:rFonts w:ascii="Times New Roman" w:hAnsi="Times New Roman"/>
                <w:sz w:val="16"/>
                <w:szCs w:val="20"/>
                <w:lang w:eastAsia="ru-RU"/>
              </w:rPr>
              <w:t>,в</w:t>
            </w:r>
            <w:proofErr w:type="spellEnd"/>
            <w:proofErr w:type="gramEnd"/>
            <w:r w:rsidRPr="00C34EDB">
              <w:rPr>
                <w:rFonts w:ascii="Times New Roman" w:hAnsi="Times New Roman"/>
                <w:sz w:val="16"/>
                <w:szCs w:val="20"/>
                <w:lang w:eastAsia="ru-RU"/>
              </w:rPr>
              <w:t xml:space="preserve"> том числе формирование муниципальных дорожных фондов</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3150071190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2200,0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2200,0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2200,0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2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proofErr w:type="gramStart"/>
            <w:r w:rsidRPr="00C34EDB">
              <w:rPr>
                <w:rFonts w:ascii="Times New Roman" w:hAnsi="Times New Roman"/>
                <w:sz w:val="16"/>
                <w:szCs w:val="20"/>
                <w:lang w:eastAsia="ru-RU"/>
              </w:rPr>
              <w:t>Расходы</w:t>
            </w:r>
            <w:proofErr w:type="gramEnd"/>
            <w:r w:rsidRPr="00C34EDB">
              <w:rPr>
                <w:rFonts w:ascii="Times New Roman" w:hAnsi="Times New Roman"/>
                <w:sz w:val="16"/>
                <w:szCs w:val="20"/>
                <w:lang w:eastAsia="ru-RU"/>
              </w:rPr>
              <w:t xml:space="preserve"> направленные на мероприятия в целях реализации проектов развития, основанных на местных инициативах по дорожной деятельности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31500S2140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630,2</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630,2</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630,2</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Другие вопросы в области национальной экономики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04</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12</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180,0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Градостроительство</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3380000000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180,0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Мероприятия в области градостроительства</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3380020400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180,0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180,0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180,0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МКУ "</w:t>
            </w:r>
            <w:proofErr w:type="spellStart"/>
            <w:r w:rsidRPr="00C34EDB">
              <w:rPr>
                <w:rFonts w:ascii="Times New Roman" w:hAnsi="Times New Roman"/>
                <w:bCs/>
                <w:sz w:val="16"/>
                <w:lang w:eastAsia="ru-RU"/>
              </w:rPr>
              <w:t>Молодёжно</w:t>
            </w:r>
            <w:proofErr w:type="spellEnd"/>
            <w:r w:rsidRPr="00C34EDB">
              <w:rPr>
                <w:rFonts w:ascii="Times New Roman" w:hAnsi="Times New Roman"/>
                <w:bCs/>
                <w:sz w:val="16"/>
                <w:lang w:eastAsia="ru-RU"/>
              </w:rPr>
              <w:t>-спортивный центр"</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1386,0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xml:space="preserve">Молодежная политика </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07</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07</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r w:rsidRPr="00C34EDB">
              <w:rPr>
                <w:rFonts w:ascii="Times New Roman" w:hAnsi="Times New Roman"/>
                <w:iCs/>
                <w:sz w:val="16"/>
                <w:lang w:eastAsia="ru-RU"/>
              </w:rPr>
              <w:t>1331,0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xml:space="preserve">Молодежная политика </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4310000000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r w:rsidRPr="00C34EDB">
              <w:rPr>
                <w:rFonts w:ascii="Times New Roman" w:hAnsi="Times New Roman"/>
                <w:iCs/>
                <w:sz w:val="16"/>
                <w:lang w:eastAsia="ru-RU"/>
              </w:rPr>
              <w:t>1331,0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Обеспечение подведомственных учреждений в области молодежной политике</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4310000590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r w:rsidRPr="00C34EDB">
              <w:rPr>
                <w:rFonts w:ascii="Times New Roman" w:hAnsi="Times New Roman"/>
                <w:iCs/>
                <w:sz w:val="16"/>
                <w:lang w:eastAsia="ru-RU"/>
              </w:rPr>
              <w:t>1119,0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950,0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казенных учреждений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950,0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39,0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Уплата  налогов, сборов и иных платежей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39,0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60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gramStart"/>
            <w:r w:rsidRPr="00C34EDB">
              <w:rPr>
                <w:rFonts w:ascii="Times New Roman" w:hAnsi="Times New Roman"/>
                <w:sz w:val="16"/>
                <w:lang w:eastAsia="ru-RU"/>
              </w:rPr>
              <w:lastRenderedPageBreak/>
              <w:t>Расходы</w:t>
            </w:r>
            <w:proofErr w:type="gramEnd"/>
            <w:r w:rsidRPr="00C34EDB">
              <w:rPr>
                <w:rFonts w:ascii="Times New Roman" w:hAnsi="Times New Roman"/>
                <w:sz w:val="16"/>
                <w:lang w:eastAsia="ru-RU"/>
              </w:rPr>
              <w:t xml:space="preserve"> направленные на погашение кредиторской задолженности, предъявленной по исполнительным листам</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4310000990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212,0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212,0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казенных учреждений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212,0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Другие вопросы в области физической культуры и спорта</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r w:rsidRPr="00C34EDB">
              <w:rPr>
                <w:rFonts w:ascii="Times New Roman" w:hAnsi="Times New Roman"/>
                <w:iCs/>
                <w:sz w:val="16"/>
                <w:lang w:eastAsia="ru-RU"/>
              </w:rPr>
              <w:t>55,0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Мероприятия в области физкультуры и спорта</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4870000000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r w:rsidRPr="00C34EDB">
              <w:rPr>
                <w:rFonts w:ascii="Times New Roman" w:hAnsi="Times New Roman"/>
                <w:iCs/>
                <w:sz w:val="16"/>
                <w:lang w:eastAsia="ru-RU"/>
              </w:rPr>
              <w:t>55,0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Другие вопросы в области физкультуры и спорта</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4870020800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r w:rsidRPr="00C34EDB">
              <w:rPr>
                <w:rFonts w:ascii="Times New Roman" w:hAnsi="Times New Roman"/>
                <w:iCs/>
                <w:sz w:val="16"/>
                <w:lang w:eastAsia="ru-RU"/>
              </w:rPr>
              <w:t>55,0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iCs/>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МКУ "Межведомственная централизованная бухгалтерия"</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07</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09</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903,0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Другие вопросы в области образования</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07</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09</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903,0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Централизованные бухгалтерии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4530000000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903,0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Обеспечение деятельности подведомственных учреждений</w:t>
            </w:r>
          </w:p>
        </w:tc>
        <w:tc>
          <w:tcPr>
            <w:tcW w:w="563"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4530000590</w:t>
            </w:r>
          </w:p>
        </w:tc>
        <w:tc>
          <w:tcPr>
            <w:tcW w:w="954"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nil"/>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84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single" w:sz="8" w:space="0" w:color="000000"/>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715,0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9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казенных учреждений</w:t>
            </w:r>
          </w:p>
        </w:tc>
        <w:tc>
          <w:tcPr>
            <w:tcW w:w="563"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715,0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0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0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0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563"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479" w:type="pct"/>
            <w:tcBorders>
              <w:top w:val="nil"/>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0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Уплата  налогов, сборов и иных платежей</w:t>
            </w:r>
          </w:p>
        </w:tc>
        <w:tc>
          <w:tcPr>
            <w:tcW w:w="563"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479" w:type="pct"/>
            <w:tcBorders>
              <w:top w:val="nil"/>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60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gramStart"/>
            <w:r w:rsidRPr="00C34EDB">
              <w:rPr>
                <w:rFonts w:ascii="Times New Roman" w:hAnsi="Times New Roman"/>
                <w:sz w:val="16"/>
                <w:lang w:eastAsia="ru-RU"/>
              </w:rPr>
              <w:t>Расходы</w:t>
            </w:r>
            <w:proofErr w:type="gramEnd"/>
            <w:r w:rsidRPr="00C34EDB">
              <w:rPr>
                <w:rFonts w:ascii="Times New Roman" w:hAnsi="Times New Roman"/>
                <w:sz w:val="16"/>
                <w:lang w:eastAsia="ru-RU"/>
              </w:rPr>
              <w:t xml:space="preserve"> направленные на погашение кредиторской задолженности, предъявленной по исполнительным листам</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4530000990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0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казенных учреждений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98,0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05"/>
        </w:trPr>
        <w:tc>
          <w:tcPr>
            <w:tcW w:w="1296" w:type="pct"/>
            <w:tcBorders>
              <w:top w:val="nil"/>
              <w:left w:val="nil"/>
              <w:bottom w:val="nil"/>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Культура, кинематография</w:t>
            </w:r>
          </w:p>
        </w:tc>
        <w:tc>
          <w:tcPr>
            <w:tcW w:w="563"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936</w:t>
            </w:r>
          </w:p>
        </w:tc>
        <w:tc>
          <w:tcPr>
            <w:tcW w:w="395"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08</w:t>
            </w:r>
          </w:p>
        </w:tc>
        <w:tc>
          <w:tcPr>
            <w:tcW w:w="561"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00</w:t>
            </w:r>
          </w:p>
        </w:tc>
        <w:tc>
          <w:tcPr>
            <w:tcW w:w="645"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single" w:sz="8" w:space="0" w:color="000000"/>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4855,2</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xml:space="preserve">МКУ </w:t>
            </w:r>
            <w:proofErr w:type="spellStart"/>
            <w:r w:rsidRPr="00C34EDB">
              <w:rPr>
                <w:rFonts w:ascii="Times New Roman" w:hAnsi="Times New Roman"/>
                <w:bCs/>
                <w:sz w:val="16"/>
                <w:lang w:eastAsia="ru-RU"/>
              </w:rPr>
              <w:t>Чухломский</w:t>
            </w:r>
            <w:proofErr w:type="spellEnd"/>
            <w:r w:rsidRPr="00C34EDB">
              <w:rPr>
                <w:rFonts w:ascii="Times New Roman" w:hAnsi="Times New Roman"/>
                <w:bCs/>
                <w:sz w:val="16"/>
                <w:lang w:eastAsia="ru-RU"/>
              </w:rPr>
              <w:t xml:space="preserve"> ДК</w:t>
            </w:r>
          </w:p>
        </w:tc>
        <w:tc>
          <w:tcPr>
            <w:tcW w:w="563"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2882,2</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Культура</w:t>
            </w:r>
          </w:p>
        </w:tc>
        <w:tc>
          <w:tcPr>
            <w:tcW w:w="563"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08</w:t>
            </w:r>
          </w:p>
        </w:tc>
        <w:tc>
          <w:tcPr>
            <w:tcW w:w="561"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01</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2882,2</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Дома культуры</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4400000000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2882,2</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xml:space="preserve">Обеспечение деятельности подведомственных учреждений </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08</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01</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4400000590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1681,7</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w:t>
            </w:r>
            <w:r w:rsidRPr="00C34EDB">
              <w:rPr>
                <w:rFonts w:ascii="Times New Roman" w:hAnsi="Times New Roman"/>
                <w:sz w:val="16"/>
                <w:szCs w:val="20"/>
                <w:lang w:eastAsia="ru-RU"/>
              </w:rPr>
              <w:lastRenderedPageBreak/>
              <w:t>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lastRenderedPageBreak/>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920,0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lastRenderedPageBreak/>
              <w:t>Расходы на выплату персоналу казенных учреждений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920,0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661,7</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661,7</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Уплата  налогов, сборов и иных платежей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60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gramStart"/>
            <w:r w:rsidRPr="00C34EDB">
              <w:rPr>
                <w:rFonts w:ascii="Times New Roman" w:hAnsi="Times New Roman"/>
                <w:sz w:val="16"/>
                <w:lang w:eastAsia="ru-RU"/>
              </w:rPr>
              <w:t>Расходы</w:t>
            </w:r>
            <w:proofErr w:type="gramEnd"/>
            <w:r w:rsidRPr="00C34EDB">
              <w:rPr>
                <w:rFonts w:ascii="Times New Roman" w:hAnsi="Times New Roman"/>
                <w:sz w:val="16"/>
                <w:lang w:eastAsia="ru-RU"/>
              </w:rPr>
              <w:t xml:space="preserve"> направленные на погашение кредиторской задолженности, предъявленной по исполнительным листам</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4400000990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275,1</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210,6</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казенных учреждений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210,6</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64,5</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244</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64,5</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49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xml:space="preserve">Мероприятия, направленные на обеспечение развития и укрепления материально-технической базы домов культуры </w:t>
            </w:r>
            <w:proofErr w:type="gramStart"/>
            <w:r w:rsidRPr="00C34EDB">
              <w:rPr>
                <w:rFonts w:ascii="Times New Roman" w:hAnsi="Times New Roman"/>
                <w:sz w:val="16"/>
                <w:szCs w:val="18"/>
                <w:lang w:eastAsia="ru-RU"/>
              </w:rPr>
              <w:t>в</w:t>
            </w:r>
            <w:proofErr w:type="gramEnd"/>
            <w:r w:rsidRPr="00C34EDB">
              <w:rPr>
                <w:rFonts w:ascii="Times New Roman" w:hAnsi="Times New Roman"/>
                <w:sz w:val="16"/>
                <w:szCs w:val="18"/>
                <w:lang w:eastAsia="ru-RU"/>
              </w:rPr>
              <w:t xml:space="preserve"> населенных пунктов</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44000L4670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925,4</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925,4</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244</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925,4</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МКУК "Кинотеатр Экран"</w:t>
            </w:r>
          </w:p>
        </w:tc>
        <w:tc>
          <w:tcPr>
            <w:tcW w:w="563"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1973,0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Культура</w:t>
            </w:r>
          </w:p>
        </w:tc>
        <w:tc>
          <w:tcPr>
            <w:tcW w:w="563"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08</w:t>
            </w:r>
          </w:p>
        </w:tc>
        <w:tc>
          <w:tcPr>
            <w:tcW w:w="561"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01</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1973,0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Дома культуры</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4400000000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1973,0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60"/>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 xml:space="preserve">Обеспечение деятельности подведомственных учреждений </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08</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01</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4400000590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1873,0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90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675,0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2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казенных учреждений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675,0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60"/>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1168,0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60"/>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1168,0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60"/>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60"/>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Уплата  налогов, сборов и иных платежей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60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gramStart"/>
            <w:r w:rsidRPr="00C34EDB">
              <w:rPr>
                <w:rFonts w:ascii="Times New Roman" w:hAnsi="Times New Roman"/>
                <w:sz w:val="16"/>
                <w:lang w:eastAsia="ru-RU"/>
              </w:rPr>
              <w:t>Расходы</w:t>
            </w:r>
            <w:proofErr w:type="gramEnd"/>
            <w:r w:rsidRPr="00C34EDB">
              <w:rPr>
                <w:rFonts w:ascii="Times New Roman" w:hAnsi="Times New Roman"/>
                <w:sz w:val="16"/>
                <w:lang w:eastAsia="ru-RU"/>
              </w:rPr>
              <w:t xml:space="preserve"> направленные на погашение кредиторской задолженности, предъявленной по исполнительным листам</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4400000990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6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lastRenderedPageBreak/>
              <w:t>Расходы на выплату персоналу казенных учреждений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8"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МКУ Служба муниципального заказа</w:t>
            </w:r>
          </w:p>
        </w:tc>
        <w:tc>
          <w:tcPr>
            <w:tcW w:w="563"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8172,0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nil"/>
              <w:left w:val="single" w:sz="8" w:space="0" w:color="000000"/>
              <w:bottom w:val="nil"/>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Жилищно-коммунальное хозяйство</w:t>
            </w:r>
          </w:p>
        </w:tc>
        <w:tc>
          <w:tcPr>
            <w:tcW w:w="563"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561"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00</w:t>
            </w:r>
          </w:p>
        </w:tc>
        <w:tc>
          <w:tcPr>
            <w:tcW w:w="645"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nil"/>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8052,0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315"/>
        </w:trPr>
        <w:tc>
          <w:tcPr>
            <w:tcW w:w="1296"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Другие вопросы в области жилищно-коммунального хозяйства</w:t>
            </w:r>
          </w:p>
        </w:tc>
        <w:tc>
          <w:tcPr>
            <w:tcW w:w="563"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561"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645"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8"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single" w:sz="8" w:space="0" w:color="000000"/>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8052,0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spellStart"/>
            <w:r w:rsidRPr="00C34EDB">
              <w:rPr>
                <w:rFonts w:ascii="Times New Roman" w:hAnsi="Times New Roman"/>
                <w:sz w:val="16"/>
                <w:szCs w:val="18"/>
                <w:lang w:eastAsia="ru-RU"/>
              </w:rPr>
              <w:t>Жилижно</w:t>
            </w:r>
            <w:proofErr w:type="spellEnd"/>
            <w:r w:rsidRPr="00C34EDB">
              <w:rPr>
                <w:rFonts w:ascii="Times New Roman" w:hAnsi="Times New Roman"/>
                <w:sz w:val="16"/>
                <w:szCs w:val="18"/>
                <w:lang w:eastAsia="ru-RU"/>
              </w:rPr>
              <w:t>-коммунальное хозяйство</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3630000000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8052,0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Отдельные мероприятия в области жилищно-коммунального хозяйства</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3630000590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7532,0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4562,0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казенных учреждений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4562,0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2890,0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2890,0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Уплата  налогов, сборов и иных платежей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60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gramStart"/>
            <w:r w:rsidRPr="00C34EDB">
              <w:rPr>
                <w:rFonts w:ascii="Times New Roman" w:hAnsi="Times New Roman"/>
                <w:sz w:val="16"/>
                <w:lang w:eastAsia="ru-RU"/>
              </w:rPr>
              <w:t>Расходы</w:t>
            </w:r>
            <w:proofErr w:type="gramEnd"/>
            <w:r w:rsidRPr="00C34EDB">
              <w:rPr>
                <w:rFonts w:ascii="Times New Roman" w:hAnsi="Times New Roman"/>
                <w:sz w:val="16"/>
                <w:lang w:eastAsia="ru-RU"/>
              </w:rPr>
              <w:t xml:space="preserve"> направленные на погашение кредиторской задолженности, предъявленной по исполнительным листам</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3630000990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520,0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520,0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казенных учреждений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110</w:t>
            </w:r>
          </w:p>
        </w:tc>
        <w:tc>
          <w:tcPr>
            <w:tcW w:w="479" w:type="pct"/>
            <w:tcBorders>
              <w:top w:val="nil"/>
              <w:left w:val="nil"/>
              <w:bottom w:val="single" w:sz="4"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520,0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Жилищное хозяйство</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936</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05</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01</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Жилищный фонд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3500000000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proofErr w:type="spellStart"/>
            <w:r w:rsidRPr="00C34EDB">
              <w:rPr>
                <w:rFonts w:ascii="Times New Roman" w:hAnsi="Times New Roman"/>
                <w:sz w:val="16"/>
                <w:szCs w:val="18"/>
                <w:lang w:eastAsia="ru-RU"/>
              </w:rPr>
              <w:t>Кап</w:t>
            </w:r>
            <w:proofErr w:type="gramStart"/>
            <w:r w:rsidRPr="00C34EDB">
              <w:rPr>
                <w:rFonts w:ascii="Times New Roman" w:hAnsi="Times New Roman"/>
                <w:sz w:val="16"/>
                <w:szCs w:val="18"/>
                <w:lang w:eastAsia="ru-RU"/>
              </w:rPr>
              <w:t>.р</w:t>
            </w:r>
            <w:proofErr w:type="gramEnd"/>
            <w:r w:rsidRPr="00C34EDB">
              <w:rPr>
                <w:rFonts w:ascii="Times New Roman" w:hAnsi="Times New Roman"/>
                <w:sz w:val="16"/>
                <w:szCs w:val="18"/>
                <w:lang w:eastAsia="ru-RU"/>
              </w:rPr>
              <w:t>емонт</w:t>
            </w:r>
            <w:proofErr w:type="spellEnd"/>
            <w:r w:rsidRPr="00C34EDB">
              <w:rPr>
                <w:rFonts w:ascii="Times New Roman" w:hAnsi="Times New Roman"/>
                <w:sz w:val="16"/>
                <w:szCs w:val="18"/>
                <w:lang w:eastAsia="ru-RU"/>
              </w:rPr>
              <w:t xml:space="preserve"> жилфонда</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3500002000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Закупка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200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Иные закупки товаров, работ и услуг для обеспечения муниципальных нужд</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240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8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Председатель Совета депутатов городского поселения город Чухлома</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946</w:t>
            </w:r>
          </w:p>
        </w:tc>
        <w:tc>
          <w:tcPr>
            <w:tcW w:w="395"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01</w:t>
            </w:r>
          </w:p>
        </w:tc>
        <w:tc>
          <w:tcPr>
            <w:tcW w:w="561"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single" w:sz="4" w:space="0" w:color="000000"/>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165,0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58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3" w:type="pct"/>
            <w:tcBorders>
              <w:top w:val="single" w:sz="4" w:space="0" w:color="000000"/>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946</w:t>
            </w:r>
          </w:p>
        </w:tc>
        <w:tc>
          <w:tcPr>
            <w:tcW w:w="395" w:type="pct"/>
            <w:tcBorders>
              <w:top w:val="single" w:sz="4" w:space="0" w:color="000000"/>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01</w:t>
            </w:r>
          </w:p>
        </w:tc>
        <w:tc>
          <w:tcPr>
            <w:tcW w:w="561" w:type="pct"/>
            <w:tcBorders>
              <w:top w:val="single" w:sz="4" w:space="0" w:color="000000"/>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03</w:t>
            </w:r>
          </w:p>
        </w:tc>
        <w:tc>
          <w:tcPr>
            <w:tcW w:w="645" w:type="pct"/>
            <w:tcBorders>
              <w:top w:val="single" w:sz="4" w:space="0" w:color="000000"/>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single" w:sz="4" w:space="0" w:color="000000"/>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165,0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58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szCs w:val="20"/>
                <w:lang w:eastAsia="ru-RU"/>
              </w:rPr>
            </w:pPr>
            <w:r w:rsidRPr="00C34EDB">
              <w:rPr>
                <w:rFonts w:ascii="Times New Roman" w:hAnsi="Times New Roman"/>
                <w:bCs/>
                <w:sz w:val="16"/>
                <w:szCs w:val="20"/>
                <w:lang w:eastAsia="ru-RU"/>
              </w:rPr>
              <w:t>Законодательный (представительный) орган муниципального образования</w:t>
            </w:r>
          </w:p>
        </w:tc>
        <w:tc>
          <w:tcPr>
            <w:tcW w:w="563"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1030000000</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165,0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r w:rsidR="00C34EDB" w:rsidRPr="00C34EDB" w:rsidTr="00C34EDB">
        <w:trPr>
          <w:trHeight w:val="58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Выплаты по оплате труда работников муниципальных органов</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1030000110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8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муниципальных органов</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47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8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lastRenderedPageBreak/>
              <w:t>Обеспечение функций муниципальных органов</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1030000190</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single" w:sz="4" w:space="0" w:color="000000"/>
              <w:left w:val="nil"/>
              <w:bottom w:val="nil"/>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85"/>
        </w:trPr>
        <w:tc>
          <w:tcPr>
            <w:tcW w:w="1296" w:type="pct"/>
            <w:tcBorders>
              <w:top w:val="nil"/>
              <w:left w:val="single" w:sz="8"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18"/>
                <w:lang w:eastAsia="ru-RU"/>
              </w:rPr>
            </w:pPr>
            <w:r w:rsidRPr="00C34EDB">
              <w:rPr>
                <w:rFonts w:ascii="Times New Roman" w:hAnsi="Times New Roman"/>
                <w:sz w:val="16"/>
                <w:szCs w:val="18"/>
                <w:lang w:eastAsia="ru-RU"/>
              </w:rPr>
              <w:t>Иные бюджетные ассигнования</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800</w:t>
            </w:r>
          </w:p>
        </w:tc>
        <w:tc>
          <w:tcPr>
            <w:tcW w:w="479" w:type="pct"/>
            <w:tcBorders>
              <w:top w:val="single" w:sz="4" w:space="0" w:color="000000"/>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85"/>
        </w:trPr>
        <w:tc>
          <w:tcPr>
            <w:tcW w:w="1296"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Уплата налогов, сборов и иных платежей</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850</w:t>
            </w:r>
          </w:p>
        </w:tc>
        <w:tc>
          <w:tcPr>
            <w:tcW w:w="479"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5,0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8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proofErr w:type="gramStart"/>
            <w:r w:rsidRPr="00C34EDB">
              <w:rPr>
                <w:rFonts w:ascii="Times New Roman" w:hAnsi="Times New Roman"/>
                <w:sz w:val="16"/>
                <w:lang w:eastAsia="ru-RU"/>
              </w:rPr>
              <w:t>Расходы</w:t>
            </w:r>
            <w:proofErr w:type="gramEnd"/>
            <w:r w:rsidRPr="00C34EDB">
              <w:rPr>
                <w:rFonts w:ascii="Times New Roman" w:hAnsi="Times New Roman"/>
                <w:sz w:val="16"/>
                <w:lang w:eastAsia="ru-RU"/>
              </w:rPr>
              <w:t xml:space="preserve"> направленные на погашение кредиторской задолженности, предъявленной по исполнительным листам</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1030000990</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780"/>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100</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585"/>
        </w:trPr>
        <w:tc>
          <w:tcPr>
            <w:tcW w:w="1296" w:type="pct"/>
            <w:tcBorders>
              <w:top w:val="nil"/>
              <w:left w:val="single" w:sz="4" w:space="0" w:color="000000"/>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szCs w:val="20"/>
                <w:lang w:eastAsia="ru-RU"/>
              </w:rPr>
            </w:pPr>
            <w:r w:rsidRPr="00C34EDB">
              <w:rPr>
                <w:rFonts w:ascii="Times New Roman" w:hAnsi="Times New Roman"/>
                <w:sz w:val="16"/>
                <w:szCs w:val="20"/>
                <w:lang w:eastAsia="ru-RU"/>
              </w:rPr>
              <w:t>Расходы на выплату персоналу муниципальных органов</w:t>
            </w:r>
          </w:p>
        </w:tc>
        <w:tc>
          <w:tcPr>
            <w:tcW w:w="563"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120</w:t>
            </w:r>
          </w:p>
        </w:tc>
        <w:tc>
          <w:tcPr>
            <w:tcW w:w="479" w:type="pct"/>
            <w:tcBorders>
              <w:top w:val="nil"/>
              <w:left w:val="nil"/>
              <w:bottom w:val="single" w:sz="4"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30,0</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p>
        </w:tc>
      </w:tr>
      <w:tr w:rsidR="00C34EDB" w:rsidRPr="00C34EDB" w:rsidTr="00C34EDB">
        <w:trPr>
          <w:trHeight w:val="315"/>
        </w:trPr>
        <w:tc>
          <w:tcPr>
            <w:tcW w:w="1296"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ИТОГО</w:t>
            </w:r>
          </w:p>
        </w:tc>
        <w:tc>
          <w:tcPr>
            <w:tcW w:w="563"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395"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561"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645" w:type="pct"/>
            <w:tcBorders>
              <w:top w:val="single" w:sz="8" w:space="0" w:color="000000"/>
              <w:left w:val="nil"/>
              <w:bottom w:val="single" w:sz="8" w:space="0" w:color="000000"/>
              <w:right w:val="single" w:sz="4"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954" w:type="pct"/>
            <w:tcBorders>
              <w:top w:val="nil"/>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sz w:val="16"/>
                <w:lang w:eastAsia="ru-RU"/>
              </w:rPr>
            </w:pPr>
            <w:r w:rsidRPr="00C34EDB">
              <w:rPr>
                <w:rFonts w:ascii="Times New Roman" w:hAnsi="Times New Roman"/>
                <w:sz w:val="16"/>
                <w:lang w:eastAsia="ru-RU"/>
              </w:rPr>
              <w:t> </w:t>
            </w:r>
          </w:p>
        </w:tc>
        <w:tc>
          <w:tcPr>
            <w:tcW w:w="479" w:type="pct"/>
            <w:tcBorders>
              <w:top w:val="nil"/>
              <w:left w:val="nil"/>
              <w:bottom w:val="single" w:sz="8" w:space="0" w:color="000000"/>
              <w:right w:val="single" w:sz="8" w:space="0" w:color="000000"/>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r w:rsidRPr="00C34EDB">
              <w:rPr>
                <w:rFonts w:ascii="Times New Roman" w:hAnsi="Times New Roman"/>
                <w:bCs/>
                <w:sz w:val="16"/>
                <w:lang w:eastAsia="ru-RU"/>
              </w:rPr>
              <w:t>27359,9</w:t>
            </w:r>
          </w:p>
        </w:tc>
        <w:tc>
          <w:tcPr>
            <w:tcW w:w="107" w:type="pct"/>
            <w:tcBorders>
              <w:top w:val="nil"/>
              <w:left w:val="nil"/>
              <w:bottom w:val="nil"/>
              <w:right w:val="nil"/>
            </w:tcBorders>
            <w:shd w:val="clear" w:color="auto" w:fill="auto"/>
            <w:noWrap/>
            <w:vAlign w:val="bottom"/>
            <w:hideMark/>
          </w:tcPr>
          <w:p w:rsidR="00C34EDB" w:rsidRPr="00C34EDB" w:rsidRDefault="00C34EDB" w:rsidP="00C34EDB">
            <w:pPr>
              <w:spacing w:after="0" w:line="240" w:lineRule="auto"/>
              <w:jc w:val="both"/>
              <w:rPr>
                <w:rFonts w:ascii="Times New Roman" w:hAnsi="Times New Roman"/>
                <w:bCs/>
                <w:sz w:val="16"/>
                <w:lang w:eastAsia="ru-RU"/>
              </w:rPr>
            </w:pPr>
          </w:p>
        </w:tc>
      </w:tr>
    </w:tbl>
    <w:p w:rsidR="00C34EDB" w:rsidRDefault="00C34EDB" w:rsidP="00C34EDB"/>
    <w:p w:rsidR="00C34EDB" w:rsidRPr="00C34EDB" w:rsidRDefault="00C34EDB" w:rsidP="00C34EDB">
      <w:pPr>
        <w:spacing w:after="0" w:line="240" w:lineRule="auto"/>
        <w:jc w:val="center"/>
        <w:rPr>
          <w:rFonts w:ascii="Times New Roman" w:eastAsia="Times New Roman" w:hAnsi="Times New Roman" w:cs="Times New Roman"/>
          <w:bCs/>
          <w:sz w:val="16"/>
          <w:szCs w:val="16"/>
          <w:lang w:eastAsia="ru-RU"/>
        </w:rPr>
      </w:pPr>
    </w:p>
    <w:p w:rsidR="00C34EDB" w:rsidRPr="00C34EDB" w:rsidRDefault="00C34EDB" w:rsidP="00C34EDB">
      <w:pPr>
        <w:spacing w:beforeAutospacing="1" w:after="0" w:afterAutospacing="1" w:line="240" w:lineRule="auto"/>
        <w:jc w:val="center"/>
        <w:rPr>
          <w:rFonts w:ascii="Times New Roman" w:eastAsia="Times New Roman" w:hAnsi="Times New Roman" w:cs="Times New Roman"/>
          <w:b/>
          <w:bCs/>
          <w:sz w:val="16"/>
          <w:szCs w:val="16"/>
          <w:lang w:eastAsia="ru-RU"/>
        </w:rPr>
      </w:pPr>
    </w:p>
    <w:p w:rsidR="00C34EDB" w:rsidRPr="00C34EDB" w:rsidRDefault="00C34EDB" w:rsidP="00C34EDB">
      <w:pPr>
        <w:spacing w:beforeAutospacing="1" w:after="0" w:afterAutospacing="1" w:line="240" w:lineRule="auto"/>
        <w:jc w:val="center"/>
        <w:rPr>
          <w:rFonts w:ascii="Times New Roman" w:eastAsia="Times New Roman" w:hAnsi="Times New Roman" w:cs="Times New Roman"/>
          <w:b/>
          <w:bCs/>
          <w:sz w:val="16"/>
          <w:szCs w:val="16"/>
          <w:lang w:eastAsia="ru-RU"/>
        </w:rPr>
      </w:pPr>
    </w:p>
    <w:p w:rsidR="00C34EDB" w:rsidRPr="00C34EDB" w:rsidRDefault="00C34EDB" w:rsidP="00C34EDB">
      <w:pPr>
        <w:spacing w:after="0" w:line="240" w:lineRule="auto"/>
        <w:jc w:val="both"/>
        <w:rPr>
          <w:rFonts w:ascii="Times New Roman" w:eastAsia="Times New Roman" w:hAnsi="Times New Roman" w:cs="Times New Roman"/>
          <w:sz w:val="16"/>
          <w:szCs w:val="16"/>
          <w:lang w:eastAsia="ru-RU"/>
        </w:rPr>
      </w:pPr>
    </w:p>
    <w:tbl>
      <w:tblPr>
        <w:tblW w:w="93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C34EDB" w:rsidRPr="00C34EDB" w:rsidTr="00C34EDB">
        <w:trPr>
          <w:trHeight w:val="1755"/>
        </w:trPr>
        <w:tc>
          <w:tcPr>
            <w:tcW w:w="3151" w:type="dxa"/>
            <w:shd w:val="clear" w:color="auto" w:fill="auto"/>
          </w:tcPr>
          <w:p w:rsidR="00C34EDB" w:rsidRPr="00C34EDB" w:rsidRDefault="00C34EDB" w:rsidP="00C34EDB">
            <w:pPr>
              <w:spacing w:after="0" w:line="240" w:lineRule="auto"/>
              <w:outlineLvl w:val="0"/>
              <w:rPr>
                <w:rFonts w:ascii="Times New Roman" w:eastAsia="Times New Roman" w:hAnsi="Times New Roman" w:cs="Times New Roman"/>
                <w:sz w:val="16"/>
                <w:szCs w:val="16"/>
                <w:lang w:eastAsia="ru-RU"/>
              </w:rPr>
            </w:pPr>
            <w:r w:rsidRPr="00C34EDB">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C34EDB" w:rsidRPr="00C34EDB" w:rsidRDefault="00C34EDB" w:rsidP="00C34EDB">
            <w:pPr>
              <w:spacing w:after="0" w:line="240" w:lineRule="auto"/>
              <w:outlineLvl w:val="0"/>
              <w:rPr>
                <w:rFonts w:ascii="Times New Roman" w:eastAsia="Times New Roman" w:hAnsi="Times New Roman" w:cs="Times New Roman"/>
                <w:sz w:val="16"/>
                <w:szCs w:val="16"/>
                <w:lang w:eastAsia="ru-RU"/>
              </w:rPr>
            </w:pPr>
            <w:r w:rsidRPr="00C34EDB">
              <w:rPr>
                <w:rFonts w:ascii="Times New Roman" w:eastAsia="Times New Roman" w:hAnsi="Times New Roman" w:cs="Times New Roman"/>
                <w:sz w:val="16"/>
                <w:szCs w:val="16"/>
                <w:lang w:eastAsia="ru-RU"/>
              </w:rPr>
              <w:t xml:space="preserve">157130 Костромская обл., </w:t>
            </w:r>
            <w:proofErr w:type="spellStart"/>
            <w:r w:rsidRPr="00C34EDB">
              <w:rPr>
                <w:rFonts w:ascii="Times New Roman" w:eastAsia="Times New Roman" w:hAnsi="Times New Roman" w:cs="Times New Roman"/>
                <w:sz w:val="16"/>
                <w:szCs w:val="16"/>
                <w:lang w:eastAsia="ru-RU"/>
              </w:rPr>
              <w:t>Чухломский</w:t>
            </w:r>
            <w:proofErr w:type="spellEnd"/>
            <w:r w:rsidRPr="00C34EDB">
              <w:rPr>
                <w:rFonts w:ascii="Times New Roman" w:eastAsia="Times New Roman" w:hAnsi="Times New Roman" w:cs="Times New Roman"/>
                <w:sz w:val="16"/>
                <w:szCs w:val="16"/>
                <w:lang w:eastAsia="ru-RU"/>
              </w:rPr>
              <w:t xml:space="preserve"> район, город Чухлома, ул. Советская, дом 1,</w:t>
            </w:r>
          </w:p>
          <w:p w:rsidR="00C34EDB" w:rsidRPr="00C34EDB" w:rsidRDefault="00C34EDB" w:rsidP="00C34EDB">
            <w:pPr>
              <w:spacing w:after="0" w:line="240" w:lineRule="auto"/>
              <w:outlineLvl w:val="0"/>
              <w:rPr>
                <w:rFonts w:ascii="Times New Roman" w:eastAsia="Times New Roman" w:hAnsi="Times New Roman" w:cs="Times New Roman"/>
                <w:sz w:val="16"/>
                <w:szCs w:val="16"/>
                <w:u w:val="single"/>
                <w:lang w:eastAsia="ru-RU"/>
              </w:rPr>
            </w:pPr>
            <w:r w:rsidRPr="00C34EDB">
              <w:rPr>
                <w:rFonts w:ascii="Times New Roman" w:eastAsia="Times New Roman" w:hAnsi="Times New Roman" w:cs="Times New Roman"/>
                <w:sz w:val="16"/>
                <w:szCs w:val="16"/>
                <w:lang w:val="en-US" w:eastAsia="ru-RU"/>
              </w:rPr>
              <w:t>e</w:t>
            </w:r>
            <w:r w:rsidRPr="00C34EDB">
              <w:rPr>
                <w:rFonts w:ascii="Times New Roman" w:eastAsia="Times New Roman" w:hAnsi="Times New Roman" w:cs="Times New Roman"/>
                <w:sz w:val="16"/>
                <w:szCs w:val="16"/>
                <w:lang w:eastAsia="ru-RU"/>
              </w:rPr>
              <w:t>-</w:t>
            </w:r>
            <w:r w:rsidRPr="00C34EDB">
              <w:rPr>
                <w:rFonts w:ascii="Times New Roman" w:eastAsia="Times New Roman" w:hAnsi="Times New Roman" w:cs="Times New Roman"/>
                <w:sz w:val="16"/>
                <w:szCs w:val="16"/>
                <w:lang w:val="en-US" w:eastAsia="ru-RU"/>
              </w:rPr>
              <w:t>mail</w:t>
            </w:r>
            <w:r w:rsidRPr="00C34EDB">
              <w:rPr>
                <w:rFonts w:ascii="Times New Roman" w:eastAsia="Times New Roman" w:hAnsi="Times New Roman" w:cs="Times New Roman"/>
                <w:sz w:val="16"/>
                <w:szCs w:val="16"/>
                <w:lang w:eastAsia="ru-RU"/>
              </w:rPr>
              <w:t>:</w:t>
            </w:r>
            <w:r w:rsidRPr="00C34EDB">
              <w:rPr>
                <w:rFonts w:ascii="Times New Roman" w:eastAsia="Times New Roman" w:hAnsi="Times New Roman" w:cs="Times New Roman"/>
                <w:sz w:val="16"/>
                <w:szCs w:val="16"/>
                <w:u w:val="single"/>
                <w:lang w:eastAsia="ru-RU"/>
              </w:rPr>
              <w:t xml:space="preserve"> </w:t>
            </w:r>
            <w:hyperlink r:id="rId5" w:history="1">
              <w:r w:rsidRPr="00C34EDB">
                <w:rPr>
                  <w:rFonts w:ascii="Times New Roman" w:eastAsia="Times New Roman" w:hAnsi="Times New Roman" w:cs="Times New Roman"/>
                  <w:color w:val="0000FF"/>
                  <w:sz w:val="16"/>
                  <w:szCs w:val="16"/>
                  <w:u w:val="single"/>
                  <w:lang w:val="en-US" w:eastAsia="ru-RU"/>
                </w:rPr>
                <w:t>gorchuh</w:t>
              </w:r>
              <w:r w:rsidRPr="00C34EDB">
                <w:rPr>
                  <w:rFonts w:ascii="Times New Roman" w:eastAsia="Times New Roman" w:hAnsi="Times New Roman" w:cs="Times New Roman"/>
                  <w:color w:val="0000FF"/>
                  <w:sz w:val="16"/>
                  <w:szCs w:val="16"/>
                  <w:u w:val="single"/>
                  <w:lang w:eastAsia="ru-RU"/>
                </w:rPr>
                <w:t>@</w:t>
              </w:r>
              <w:r w:rsidRPr="00C34EDB">
                <w:rPr>
                  <w:rFonts w:ascii="Times New Roman" w:eastAsia="Times New Roman" w:hAnsi="Times New Roman" w:cs="Times New Roman"/>
                  <w:color w:val="0000FF"/>
                  <w:sz w:val="16"/>
                  <w:szCs w:val="16"/>
                  <w:u w:val="single"/>
                  <w:lang w:val="en-US" w:eastAsia="ru-RU"/>
                </w:rPr>
                <w:t>yandex</w:t>
              </w:r>
              <w:r w:rsidRPr="00C34EDB">
                <w:rPr>
                  <w:rFonts w:ascii="Times New Roman" w:eastAsia="Times New Roman" w:hAnsi="Times New Roman" w:cs="Times New Roman"/>
                  <w:color w:val="0000FF"/>
                  <w:sz w:val="16"/>
                  <w:szCs w:val="16"/>
                  <w:u w:val="single"/>
                  <w:lang w:eastAsia="ru-RU"/>
                </w:rPr>
                <w:t>.</w:t>
              </w:r>
              <w:proofErr w:type="spellStart"/>
              <w:r w:rsidRPr="00C34EDB">
                <w:rPr>
                  <w:rFonts w:ascii="Times New Roman" w:eastAsia="Times New Roman" w:hAnsi="Times New Roman" w:cs="Times New Roman"/>
                  <w:color w:val="0000FF"/>
                  <w:sz w:val="16"/>
                  <w:szCs w:val="16"/>
                  <w:u w:val="single"/>
                  <w:lang w:val="en-US" w:eastAsia="ru-RU"/>
                </w:rPr>
                <w:t>ru</w:t>
              </w:r>
              <w:proofErr w:type="spellEnd"/>
            </w:hyperlink>
          </w:p>
          <w:p w:rsidR="00C34EDB" w:rsidRPr="00C34EDB" w:rsidRDefault="00C34EDB" w:rsidP="00C34EDB">
            <w:pPr>
              <w:spacing w:after="0" w:line="240" w:lineRule="auto"/>
              <w:outlineLvl w:val="0"/>
              <w:rPr>
                <w:rFonts w:ascii="Times New Roman" w:eastAsia="Times New Roman" w:hAnsi="Times New Roman" w:cs="Times New Roman"/>
                <w:sz w:val="16"/>
                <w:szCs w:val="16"/>
                <w:lang w:eastAsia="ru-RU"/>
              </w:rPr>
            </w:pPr>
            <w:r w:rsidRPr="00C34EDB">
              <w:rPr>
                <w:rFonts w:ascii="Times New Roman" w:eastAsia="Times New Roman" w:hAnsi="Times New Roman" w:cs="Times New Roman"/>
                <w:sz w:val="16"/>
                <w:szCs w:val="16"/>
                <w:lang w:eastAsia="ru-RU"/>
              </w:rPr>
              <w:t>Тираж: 10 экз.</w:t>
            </w:r>
          </w:p>
        </w:tc>
        <w:tc>
          <w:tcPr>
            <w:tcW w:w="3077" w:type="dxa"/>
            <w:shd w:val="clear" w:color="auto" w:fill="auto"/>
          </w:tcPr>
          <w:p w:rsidR="00C34EDB" w:rsidRPr="00C34EDB" w:rsidRDefault="00C34EDB" w:rsidP="00C34EDB">
            <w:pPr>
              <w:spacing w:after="0" w:line="240" w:lineRule="auto"/>
              <w:outlineLvl w:val="0"/>
              <w:rPr>
                <w:rFonts w:ascii="Times New Roman" w:eastAsia="Times New Roman" w:hAnsi="Times New Roman" w:cs="Times New Roman"/>
                <w:sz w:val="16"/>
                <w:szCs w:val="16"/>
                <w:lang w:eastAsia="ru-RU"/>
              </w:rPr>
            </w:pPr>
            <w:r w:rsidRPr="00C34EDB">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C34EDB" w:rsidRPr="00C34EDB" w:rsidRDefault="00C34EDB" w:rsidP="00C34EDB">
            <w:pPr>
              <w:spacing w:after="0" w:line="240" w:lineRule="auto"/>
              <w:outlineLvl w:val="0"/>
              <w:rPr>
                <w:rFonts w:ascii="Times New Roman" w:eastAsia="Times New Roman" w:hAnsi="Times New Roman" w:cs="Times New Roman"/>
                <w:sz w:val="16"/>
                <w:szCs w:val="16"/>
                <w:lang w:eastAsia="ru-RU"/>
              </w:rPr>
            </w:pPr>
            <w:r w:rsidRPr="00C34EDB">
              <w:rPr>
                <w:rFonts w:ascii="Times New Roman" w:eastAsia="Times New Roman" w:hAnsi="Times New Roman" w:cs="Times New Roman"/>
                <w:sz w:val="16"/>
                <w:szCs w:val="16"/>
                <w:lang w:eastAsia="ru-RU"/>
              </w:rPr>
              <w:t xml:space="preserve">(157130 Костромская обл., </w:t>
            </w:r>
            <w:proofErr w:type="spellStart"/>
            <w:r w:rsidRPr="00C34EDB">
              <w:rPr>
                <w:rFonts w:ascii="Times New Roman" w:eastAsia="Times New Roman" w:hAnsi="Times New Roman" w:cs="Times New Roman"/>
                <w:sz w:val="16"/>
                <w:szCs w:val="16"/>
                <w:lang w:eastAsia="ru-RU"/>
              </w:rPr>
              <w:t>Чухломский</w:t>
            </w:r>
            <w:proofErr w:type="spellEnd"/>
            <w:r w:rsidRPr="00C34EDB">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shd w:val="clear" w:color="auto" w:fill="auto"/>
          </w:tcPr>
          <w:p w:rsidR="00C34EDB" w:rsidRPr="00C34EDB" w:rsidRDefault="00C34EDB" w:rsidP="00C34EDB">
            <w:pPr>
              <w:spacing w:after="0" w:line="240" w:lineRule="auto"/>
              <w:outlineLvl w:val="0"/>
              <w:rPr>
                <w:rFonts w:ascii="Times New Roman" w:eastAsia="Times New Roman" w:hAnsi="Times New Roman" w:cs="Times New Roman"/>
                <w:sz w:val="16"/>
                <w:szCs w:val="16"/>
                <w:lang w:eastAsia="ru-RU"/>
              </w:rPr>
            </w:pPr>
            <w:r w:rsidRPr="00C34EDB">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w:t>
            </w:r>
            <w:proofErr w:type="gramStart"/>
            <w:r w:rsidRPr="00C34EDB">
              <w:rPr>
                <w:rFonts w:ascii="Times New Roman" w:eastAsia="Times New Roman" w:hAnsi="Times New Roman" w:cs="Times New Roman"/>
                <w:sz w:val="16"/>
                <w:szCs w:val="16"/>
                <w:lang w:eastAsia="ru-RU"/>
              </w:rPr>
              <w:t>и-</w:t>
            </w:r>
            <w:proofErr w:type="gramEnd"/>
            <w:r w:rsidRPr="00C34EDB">
              <w:rPr>
                <w:rFonts w:ascii="Times New Roman" w:eastAsia="Times New Roman" w:hAnsi="Times New Roman" w:cs="Times New Roman"/>
                <w:sz w:val="16"/>
                <w:szCs w:val="16"/>
                <w:lang w:eastAsia="ru-RU"/>
              </w:rPr>
              <w:t>«Вестник Чухломы»</w:t>
            </w:r>
          </w:p>
          <w:p w:rsidR="00C34EDB" w:rsidRPr="00C34EDB" w:rsidRDefault="00C34EDB" w:rsidP="00C34EDB">
            <w:pPr>
              <w:spacing w:after="0" w:line="240" w:lineRule="auto"/>
              <w:outlineLvl w:val="0"/>
              <w:rPr>
                <w:rFonts w:ascii="Times New Roman" w:eastAsia="Times New Roman" w:hAnsi="Times New Roman" w:cs="Times New Roman"/>
                <w:sz w:val="16"/>
                <w:szCs w:val="16"/>
                <w:lang w:eastAsia="ru-RU"/>
              </w:rPr>
            </w:pPr>
            <w:r w:rsidRPr="00C34EDB">
              <w:rPr>
                <w:rFonts w:ascii="Times New Roman" w:eastAsia="Times New Roman" w:hAnsi="Times New Roman" w:cs="Times New Roman"/>
                <w:sz w:val="16"/>
                <w:szCs w:val="16"/>
                <w:lang w:eastAsia="ru-RU"/>
              </w:rPr>
              <w:t xml:space="preserve">В соответствии со статьей 12 Закона РФ от 27 декабря </w:t>
            </w:r>
            <w:smartTag w:uri="urn:schemas-microsoft-com:office:smarttags" w:element="metricconverter">
              <w:smartTagPr>
                <w:attr w:name="ProductID" w:val="1991 г"/>
              </w:smartTagPr>
              <w:r w:rsidRPr="00C34EDB">
                <w:rPr>
                  <w:rFonts w:ascii="Times New Roman" w:eastAsia="Times New Roman" w:hAnsi="Times New Roman" w:cs="Times New Roman"/>
                  <w:sz w:val="16"/>
                  <w:szCs w:val="16"/>
                  <w:lang w:eastAsia="ru-RU"/>
                </w:rPr>
                <w:t>1991 г</w:t>
              </w:r>
            </w:smartTag>
            <w:r w:rsidRPr="00C34EDB">
              <w:rPr>
                <w:rFonts w:ascii="Times New Roman" w:eastAsia="Times New Roman" w:hAnsi="Times New Roman" w:cs="Times New Roman"/>
                <w:sz w:val="16"/>
                <w:szCs w:val="16"/>
                <w:lang w:eastAsia="ru-RU"/>
              </w:rPr>
              <w:t>.№2124-1 «О средствах массовой информации»</w:t>
            </w:r>
          </w:p>
          <w:p w:rsidR="00C34EDB" w:rsidRPr="00C34EDB" w:rsidRDefault="00C34EDB" w:rsidP="00C34EDB">
            <w:pPr>
              <w:spacing w:after="0" w:line="240" w:lineRule="auto"/>
              <w:outlineLvl w:val="0"/>
              <w:rPr>
                <w:rFonts w:ascii="Times New Roman" w:eastAsia="Times New Roman" w:hAnsi="Times New Roman" w:cs="Times New Roman"/>
                <w:sz w:val="16"/>
                <w:szCs w:val="16"/>
                <w:lang w:eastAsia="ru-RU"/>
              </w:rPr>
            </w:pPr>
            <w:r w:rsidRPr="00C34EDB">
              <w:rPr>
                <w:rFonts w:ascii="Times New Roman" w:eastAsia="Times New Roman" w:hAnsi="Times New Roman" w:cs="Times New Roman"/>
                <w:sz w:val="16"/>
                <w:szCs w:val="16"/>
                <w:lang w:eastAsia="ru-RU"/>
              </w:rPr>
              <w:t>Издание освобождается от регистрации</w:t>
            </w:r>
          </w:p>
        </w:tc>
      </w:tr>
    </w:tbl>
    <w:p w:rsidR="00C34EDB" w:rsidRPr="00C34EDB" w:rsidRDefault="00C34EDB" w:rsidP="00C34EDB">
      <w:pPr>
        <w:spacing w:after="0" w:line="240" w:lineRule="auto"/>
        <w:rPr>
          <w:rFonts w:ascii="Times New Roman" w:eastAsia="Times New Roman" w:hAnsi="Times New Roman" w:cs="Times New Roman"/>
          <w:sz w:val="24"/>
          <w:szCs w:val="24"/>
          <w:lang w:eastAsia="ru-RU"/>
        </w:rPr>
      </w:pPr>
    </w:p>
    <w:p w:rsidR="00FC1E29" w:rsidRDefault="00FC1E29"/>
    <w:sectPr w:rsidR="00FC1E29" w:rsidSect="00C34EDB">
      <w:footerReference w:type="even" r:id="rId6"/>
      <w:footerReference w:type="default" r:id="rId7"/>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E9" w:rsidRDefault="00C34EDB" w:rsidP="009A779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61E9" w:rsidRDefault="00C34EDB" w:rsidP="009A779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E9" w:rsidRDefault="00C34EDB" w:rsidP="009A779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0961E9" w:rsidRDefault="00C34EDB" w:rsidP="009A779B">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DB"/>
    <w:rsid w:val="000B4999"/>
    <w:rsid w:val="004900E7"/>
    <w:rsid w:val="006D2B99"/>
    <w:rsid w:val="008D18E9"/>
    <w:rsid w:val="00951848"/>
    <w:rsid w:val="00B52E4A"/>
    <w:rsid w:val="00BB5681"/>
    <w:rsid w:val="00BD7A0D"/>
    <w:rsid w:val="00C34EDB"/>
    <w:rsid w:val="00D62405"/>
    <w:rsid w:val="00F25606"/>
    <w:rsid w:val="00F33C77"/>
    <w:rsid w:val="00FC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4E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34EDB"/>
    <w:rPr>
      <w:rFonts w:ascii="Times New Roman" w:eastAsia="Times New Roman" w:hAnsi="Times New Roman" w:cs="Times New Roman"/>
      <w:sz w:val="24"/>
      <w:szCs w:val="24"/>
      <w:lang w:eastAsia="ru-RU"/>
    </w:rPr>
  </w:style>
  <w:style w:type="character" w:styleId="a5">
    <w:name w:val="page number"/>
    <w:rsid w:val="00C34EDB"/>
  </w:style>
  <w:style w:type="paragraph" w:customStyle="1" w:styleId="a6">
    <w:name w:val="Верхний колонтитул справа"/>
    <w:basedOn w:val="a"/>
    <w:uiPriority w:val="99"/>
    <w:rsid w:val="00C34EDB"/>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7">
    <w:name w:val="header"/>
    <w:basedOn w:val="a"/>
    <w:link w:val="a8"/>
    <w:uiPriority w:val="99"/>
    <w:unhideWhenUsed/>
    <w:rsid w:val="00C34ED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Верхний колонтитул Знак"/>
    <w:basedOn w:val="a0"/>
    <w:link w:val="a7"/>
    <w:uiPriority w:val="99"/>
    <w:rsid w:val="00C34EDB"/>
    <w:rPr>
      <w:rFonts w:ascii="Times New Roman" w:eastAsia="Times New Roman" w:hAnsi="Times New Roman" w:cs="Times New Roman"/>
      <w:sz w:val="24"/>
      <w:szCs w:val="24"/>
      <w:lang w:eastAsia="zh-CN"/>
    </w:rPr>
  </w:style>
  <w:style w:type="character" w:styleId="a9">
    <w:name w:val="Hyperlink"/>
    <w:basedOn w:val="a0"/>
    <w:uiPriority w:val="99"/>
    <w:semiHidden/>
    <w:unhideWhenUsed/>
    <w:rsid w:val="00C34EDB"/>
    <w:rPr>
      <w:color w:val="0000FF"/>
      <w:u w:val="single"/>
    </w:rPr>
  </w:style>
  <w:style w:type="character" w:styleId="aa">
    <w:name w:val="FollowedHyperlink"/>
    <w:basedOn w:val="a0"/>
    <w:uiPriority w:val="99"/>
    <w:semiHidden/>
    <w:unhideWhenUsed/>
    <w:rsid w:val="00C34EDB"/>
    <w:rPr>
      <w:color w:val="800080"/>
      <w:u w:val="single"/>
    </w:rPr>
  </w:style>
  <w:style w:type="paragraph" w:customStyle="1" w:styleId="xl67">
    <w:name w:val="xl67"/>
    <w:basedOn w:val="a"/>
    <w:rsid w:val="00C34EDB"/>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8">
    <w:name w:val="xl68"/>
    <w:basedOn w:val="a"/>
    <w:rsid w:val="00C34ED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C34EDB"/>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0">
    <w:name w:val="xl70"/>
    <w:basedOn w:val="a"/>
    <w:rsid w:val="00C34EDB"/>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rsid w:val="00C34EDB"/>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2">
    <w:name w:val="xl72"/>
    <w:basedOn w:val="a"/>
    <w:rsid w:val="00C34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34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C34ED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C34ED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C34EDB"/>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C34EDB"/>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79">
    <w:name w:val="xl79"/>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80">
    <w:name w:val="xl80"/>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82">
    <w:name w:val="xl82"/>
    <w:basedOn w:val="a"/>
    <w:rsid w:val="00C34ED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C34EDB"/>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30"/>
      <w:szCs w:val="30"/>
      <w:lang w:eastAsia="ru-RU"/>
    </w:rPr>
  </w:style>
  <w:style w:type="paragraph" w:customStyle="1" w:styleId="xl85">
    <w:name w:val="xl85"/>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sz w:val="24"/>
      <w:szCs w:val="24"/>
      <w:lang w:eastAsia="ru-RU"/>
    </w:rPr>
  </w:style>
  <w:style w:type="paragraph" w:customStyle="1" w:styleId="xl87">
    <w:name w:val="xl87"/>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9">
    <w:name w:val="xl89"/>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92">
    <w:name w:val="xl92"/>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3">
    <w:name w:val="xl93"/>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4">
    <w:name w:val="xl94"/>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5">
    <w:name w:val="xl95"/>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C34EDB"/>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7">
    <w:name w:val="xl97"/>
    <w:basedOn w:val="a"/>
    <w:rsid w:val="00C34EDB"/>
    <w:pPr>
      <w:pBdr>
        <w:left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C34ED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9">
    <w:name w:val="xl99"/>
    <w:basedOn w:val="a"/>
    <w:rsid w:val="00C34ED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00">
    <w:name w:val="xl100"/>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02">
    <w:name w:val="xl102"/>
    <w:basedOn w:val="a"/>
    <w:rsid w:val="00C34EDB"/>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4">
    <w:name w:val="xl104"/>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5">
    <w:name w:val="xl105"/>
    <w:basedOn w:val="a"/>
    <w:rsid w:val="00C34ED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rsid w:val="00C34ED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7">
    <w:name w:val="xl107"/>
    <w:basedOn w:val="a"/>
    <w:rsid w:val="00C34ED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C34ED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C34EDB"/>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34ED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C34EDB"/>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C34ED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5">
    <w:name w:val="xl115"/>
    <w:basedOn w:val="a"/>
    <w:rsid w:val="00C34ED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C34ED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7">
    <w:name w:val="xl117"/>
    <w:basedOn w:val="a"/>
    <w:rsid w:val="00C34ED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8">
    <w:name w:val="xl118"/>
    <w:basedOn w:val="a"/>
    <w:rsid w:val="00C34ED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9">
    <w:name w:val="xl119"/>
    <w:basedOn w:val="a"/>
    <w:rsid w:val="00C34ED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21">
    <w:name w:val="xl121"/>
    <w:basedOn w:val="a"/>
    <w:rsid w:val="00C34EDB"/>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C34EDB"/>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3">
    <w:name w:val="xl123"/>
    <w:basedOn w:val="a"/>
    <w:rsid w:val="00C34EDB"/>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4">
    <w:name w:val="xl124"/>
    <w:basedOn w:val="a"/>
    <w:rsid w:val="00C34ED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C34ED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6">
    <w:name w:val="xl126"/>
    <w:basedOn w:val="a"/>
    <w:rsid w:val="00C34ED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9">
    <w:name w:val="xl129"/>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30">
    <w:name w:val="xl130"/>
    <w:basedOn w:val="a"/>
    <w:rsid w:val="00C34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34ED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C34ED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5">
    <w:name w:val="xl135"/>
    <w:basedOn w:val="a"/>
    <w:rsid w:val="00C34ED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6">
    <w:name w:val="xl136"/>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
    <w:rsid w:val="00C34ED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8">
    <w:name w:val="xl138"/>
    <w:basedOn w:val="a"/>
    <w:rsid w:val="00C34EDB"/>
    <w:pPr>
      <w:pBdr>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9">
    <w:name w:val="xl139"/>
    <w:basedOn w:val="a"/>
    <w:rsid w:val="00C34EDB"/>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0">
    <w:name w:val="xl140"/>
    <w:basedOn w:val="a"/>
    <w:rsid w:val="00C34EDB"/>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1">
    <w:name w:val="xl141"/>
    <w:basedOn w:val="a"/>
    <w:rsid w:val="00C34EDB"/>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42">
    <w:name w:val="xl142"/>
    <w:basedOn w:val="a"/>
    <w:rsid w:val="00C34EDB"/>
    <w:pPr>
      <w:pBdr>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3">
    <w:name w:val="xl143"/>
    <w:basedOn w:val="a"/>
    <w:rsid w:val="00C34EDB"/>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4">
    <w:name w:val="xl144"/>
    <w:basedOn w:val="a"/>
    <w:rsid w:val="00C34EDB"/>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5">
    <w:name w:val="xl145"/>
    <w:basedOn w:val="a"/>
    <w:rsid w:val="00C34EDB"/>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C34EDB"/>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47">
    <w:name w:val="xl147"/>
    <w:basedOn w:val="a"/>
    <w:rsid w:val="00C34ED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9">
    <w:name w:val="xl149"/>
    <w:basedOn w:val="a"/>
    <w:rsid w:val="00C34EDB"/>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0">
    <w:name w:val="xl150"/>
    <w:basedOn w:val="a"/>
    <w:rsid w:val="00C34EDB"/>
    <w:pPr>
      <w:pBdr>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51">
    <w:name w:val="xl151"/>
    <w:basedOn w:val="a"/>
    <w:rsid w:val="00C34ED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rsid w:val="00C34EDB"/>
    <w:pPr>
      <w:pBdr>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C34EDB"/>
    <w:pPr>
      <w:pBdr>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54">
    <w:name w:val="xl154"/>
    <w:basedOn w:val="a"/>
    <w:rsid w:val="00C34ED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C34ED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6">
    <w:name w:val="xl156"/>
    <w:basedOn w:val="a"/>
    <w:rsid w:val="00C34EDB"/>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7">
    <w:name w:val="xl157"/>
    <w:basedOn w:val="a"/>
    <w:rsid w:val="00C34EDB"/>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8">
    <w:name w:val="xl158"/>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9">
    <w:name w:val="xl159"/>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9900FF"/>
      <w:lang w:eastAsia="ru-RU"/>
    </w:rPr>
  </w:style>
  <w:style w:type="paragraph" w:customStyle="1" w:styleId="xl161">
    <w:name w:val="xl161"/>
    <w:basedOn w:val="a"/>
    <w:rsid w:val="00C34EDB"/>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2">
    <w:name w:val="xl162"/>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3">
    <w:name w:val="xl163"/>
    <w:basedOn w:val="a"/>
    <w:rsid w:val="00C34EDB"/>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4">
    <w:name w:val="xl164"/>
    <w:basedOn w:val="a"/>
    <w:rsid w:val="00C34ED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5">
    <w:name w:val="xl165"/>
    <w:basedOn w:val="a"/>
    <w:rsid w:val="00C34EDB"/>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C34EDB"/>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C34EDB"/>
    <w:pPr>
      <w:pBdr>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C34EDB"/>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800080"/>
      <w:sz w:val="24"/>
      <w:szCs w:val="24"/>
      <w:lang w:eastAsia="ru-RU"/>
    </w:rPr>
  </w:style>
  <w:style w:type="paragraph" w:customStyle="1" w:styleId="xl169">
    <w:name w:val="xl169"/>
    <w:basedOn w:val="a"/>
    <w:rsid w:val="00C34ED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0">
    <w:name w:val="xl170"/>
    <w:basedOn w:val="a"/>
    <w:rsid w:val="00C34ED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C34ED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2">
    <w:name w:val="xl172"/>
    <w:basedOn w:val="a"/>
    <w:rsid w:val="00C34ED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4E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34EDB"/>
    <w:rPr>
      <w:rFonts w:ascii="Times New Roman" w:eastAsia="Times New Roman" w:hAnsi="Times New Roman" w:cs="Times New Roman"/>
      <w:sz w:val="24"/>
      <w:szCs w:val="24"/>
      <w:lang w:eastAsia="ru-RU"/>
    </w:rPr>
  </w:style>
  <w:style w:type="character" w:styleId="a5">
    <w:name w:val="page number"/>
    <w:rsid w:val="00C34EDB"/>
  </w:style>
  <w:style w:type="paragraph" w:customStyle="1" w:styleId="a6">
    <w:name w:val="Верхний колонтитул справа"/>
    <w:basedOn w:val="a"/>
    <w:uiPriority w:val="99"/>
    <w:rsid w:val="00C34EDB"/>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7">
    <w:name w:val="header"/>
    <w:basedOn w:val="a"/>
    <w:link w:val="a8"/>
    <w:uiPriority w:val="99"/>
    <w:unhideWhenUsed/>
    <w:rsid w:val="00C34ED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Верхний колонтитул Знак"/>
    <w:basedOn w:val="a0"/>
    <w:link w:val="a7"/>
    <w:uiPriority w:val="99"/>
    <w:rsid w:val="00C34EDB"/>
    <w:rPr>
      <w:rFonts w:ascii="Times New Roman" w:eastAsia="Times New Roman" w:hAnsi="Times New Roman" w:cs="Times New Roman"/>
      <w:sz w:val="24"/>
      <w:szCs w:val="24"/>
      <w:lang w:eastAsia="zh-CN"/>
    </w:rPr>
  </w:style>
  <w:style w:type="character" w:styleId="a9">
    <w:name w:val="Hyperlink"/>
    <w:basedOn w:val="a0"/>
    <w:uiPriority w:val="99"/>
    <w:semiHidden/>
    <w:unhideWhenUsed/>
    <w:rsid w:val="00C34EDB"/>
    <w:rPr>
      <w:color w:val="0000FF"/>
      <w:u w:val="single"/>
    </w:rPr>
  </w:style>
  <w:style w:type="character" w:styleId="aa">
    <w:name w:val="FollowedHyperlink"/>
    <w:basedOn w:val="a0"/>
    <w:uiPriority w:val="99"/>
    <w:semiHidden/>
    <w:unhideWhenUsed/>
    <w:rsid w:val="00C34EDB"/>
    <w:rPr>
      <w:color w:val="800080"/>
      <w:u w:val="single"/>
    </w:rPr>
  </w:style>
  <w:style w:type="paragraph" w:customStyle="1" w:styleId="xl67">
    <w:name w:val="xl67"/>
    <w:basedOn w:val="a"/>
    <w:rsid w:val="00C34EDB"/>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8">
    <w:name w:val="xl68"/>
    <w:basedOn w:val="a"/>
    <w:rsid w:val="00C34ED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C34EDB"/>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0">
    <w:name w:val="xl70"/>
    <w:basedOn w:val="a"/>
    <w:rsid w:val="00C34EDB"/>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rsid w:val="00C34EDB"/>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2">
    <w:name w:val="xl72"/>
    <w:basedOn w:val="a"/>
    <w:rsid w:val="00C34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34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C34ED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C34ED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C34EDB"/>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C34EDB"/>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79">
    <w:name w:val="xl79"/>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80">
    <w:name w:val="xl80"/>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82">
    <w:name w:val="xl82"/>
    <w:basedOn w:val="a"/>
    <w:rsid w:val="00C34ED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C34EDB"/>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30"/>
      <w:szCs w:val="30"/>
      <w:lang w:eastAsia="ru-RU"/>
    </w:rPr>
  </w:style>
  <w:style w:type="paragraph" w:customStyle="1" w:styleId="xl85">
    <w:name w:val="xl85"/>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sz w:val="24"/>
      <w:szCs w:val="24"/>
      <w:lang w:eastAsia="ru-RU"/>
    </w:rPr>
  </w:style>
  <w:style w:type="paragraph" w:customStyle="1" w:styleId="xl87">
    <w:name w:val="xl87"/>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9">
    <w:name w:val="xl89"/>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92">
    <w:name w:val="xl92"/>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3">
    <w:name w:val="xl93"/>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4">
    <w:name w:val="xl94"/>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5">
    <w:name w:val="xl95"/>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C34EDB"/>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7">
    <w:name w:val="xl97"/>
    <w:basedOn w:val="a"/>
    <w:rsid w:val="00C34EDB"/>
    <w:pPr>
      <w:pBdr>
        <w:left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C34ED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9">
    <w:name w:val="xl99"/>
    <w:basedOn w:val="a"/>
    <w:rsid w:val="00C34ED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00">
    <w:name w:val="xl100"/>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02">
    <w:name w:val="xl102"/>
    <w:basedOn w:val="a"/>
    <w:rsid w:val="00C34EDB"/>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4">
    <w:name w:val="xl104"/>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5">
    <w:name w:val="xl105"/>
    <w:basedOn w:val="a"/>
    <w:rsid w:val="00C34ED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rsid w:val="00C34ED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7">
    <w:name w:val="xl107"/>
    <w:basedOn w:val="a"/>
    <w:rsid w:val="00C34ED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C34ED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C34EDB"/>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34ED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C34EDB"/>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C34ED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5">
    <w:name w:val="xl115"/>
    <w:basedOn w:val="a"/>
    <w:rsid w:val="00C34ED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C34ED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7">
    <w:name w:val="xl117"/>
    <w:basedOn w:val="a"/>
    <w:rsid w:val="00C34ED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8">
    <w:name w:val="xl118"/>
    <w:basedOn w:val="a"/>
    <w:rsid w:val="00C34ED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9">
    <w:name w:val="xl119"/>
    <w:basedOn w:val="a"/>
    <w:rsid w:val="00C34ED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21">
    <w:name w:val="xl121"/>
    <w:basedOn w:val="a"/>
    <w:rsid w:val="00C34EDB"/>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C34EDB"/>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3">
    <w:name w:val="xl123"/>
    <w:basedOn w:val="a"/>
    <w:rsid w:val="00C34EDB"/>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4">
    <w:name w:val="xl124"/>
    <w:basedOn w:val="a"/>
    <w:rsid w:val="00C34ED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C34ED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6">
    <w:name w:val="xl126"/>
    <w:basedOn w:val="a"/>
    <w:rsid w:val="00C34ED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9">
    <w:name w:val="xl129"/>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30">
    <w:name w:val="xl130"/>
    <w:basedOn w:val="a"/>
    <w:rsid w:val="00C34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34ED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C34ED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5">
    <w:name w:val="xl135"/>
    <w:basedOn w:val="a"/>
    <w:rsid w:val="00C34ED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6">
    <w:name w:val="xl136"/>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
    <w:rsid w:val="00C34ED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8">
    <w:name w:val="xl138"/>
    <w:basedOn w:val="a"/>
    <w:rsid w:val="00C34EDB"/>
    <w:pPr>
      <w:pBdr>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9">
    <w:name w:val="xl139"/>
    <w:basedOn w:val="a"/>
    <w:rsid w:val="00C34EDB"/>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0">
    <w:name w:val="xl140"/>
    <w:basedOn w:val="a"/>
    <w:rsid w:val="00C34EDB"/>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1">
    <w:name w:val="xl141"/>
    <w:basedOn w:val="a"/>
    <w:rsid w:val="00C34EDB"/>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42">
    <w:name w:val="xl142"/>
    <w:basedOn w:val="a"/>
    <w:rsid w:val="00C34EDB"/>
    <w:pPr>
      <w:pBdr>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3">
    <w:name w:val="xl143"/>
    <w:basedOn w:val="a"/>
    <w:rsid w:val="00C34EDB"/>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4">
    <w:name w:val="xl144"/>
    <w:basedOn w:val="a"/>
    <w:rsid w:val="00C34EDB"/>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5">
    <w:name w:val="xl145"/>
    <w:basedOn w:val="a"/>
    <w:rsid w:val="00C34EDB"/>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C34EDB"/>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47">
    <w:name w:val="xl147"/>
    <w:basedOn w:val="a"/>
    <w:rsid w:val="00C34ED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9">
    <w:name w:val="xl149"/>
    <w:basedOn w:val="a"/>
    <w:rsid w:val="00C34EDB"/>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0">
    <w:name w:val="xl150"/>
    <w:basedOn w:val="a"/>
    <w:rsid w:val="00C34EDB"/>
    <w:pPr>
      <w:pBdr>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51">
    <w:name w:val="xl151"/>
    <w:basedOn w:val="a"/>
    <w:rsid w:val="00C34ED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rsid w:val="00C34EDB"/>
    <w:pPr>
      <w:pBdr>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C34EDB"/>
    <w:pPr>
      <w:pBdr>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54">
    <w:name w:val="xl154"/>
    <w:basedOn w:val="a"/>
    <w:rsid w:val="00C34ED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C34ED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6">
    <w:name w:val="xl156"/>
    <w:basedOn w:val="a"/>
    <w:rsid w:val="00C34EDB"/>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7">
    <w:name w:val="xl157"/>
    <w:basedOn w:val="a"/>
    <w:rsid w:val="00C34EDB"/>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8">
    <w:name w:val="xl158"/>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9">
    <w:name w:val="xl159"/>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9900FF"/>
      <w:lang w:eastAsia="ru-RU"/>
    </w:rPr>
  </w:style>
  <w:style w:type="paragraph" w:customStyle="1" w:styleId="xl161">
    <w:name w:val="xl161"/>
    <w:basedOn w:val="a"/>
    <w:rsid w:val="00C34EDB"/>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2">
    <w:name w:val="xl162"/>
    <w:basedOn w:val="a"/>
    <w:rsid w:val="00C34E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3">
    <w:name w:val="xl163"/>
    <w:basedOn w:val="a"/>
    <w:rsid w:val="00C34EDB"/>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4">
    <w:name w:val="xl164"/>
    <w:basedOn w:val="a"/>
    <w:rsid w:val="00C34ED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5">
    <w:name w:val="xl165"/>
    <w:basedOn w:val="a"/>
    <w:rsid w:val="00C34EDB"/>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C34EDB"/>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C34EDB"/>
    <w:pPr>
      <w:pBdr>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C34EDB"/>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800080"/>
      <w:sz w:val="24"/>
      <w:szCs w:val="24"/>
      <w:lang w:eastAsia="ru-RU"/>
    </w:rPr>
  </w:style>
  <w:style w:type="paragraph" w:customStyle="1" w:styleId="xl169">
    <w:name w:val="xl169"/>
    <w:basedOn w:val="a"/>
    <w:rsid w:val="00C34ED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0">
    <w:name w:val="xl170"/>
    <w:basedOn w:val="a"/>
    <w:rsid w:val="00C34ED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C34ED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2">
    <w:name w:val="xl172"/>
    <w:basedOn w:val="a"/>
    <w:rsid w:val="00C34ED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gorchuh@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8433</Words>
  <Characters>48074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2018-04-26T12:51:00Z</dcterms:created>
  <dcterms:modified xsi:type="dcterms:W3CDTF">2018-04-26T13:01:00Z</dcterms:modified>
</cp:coreProperties>
</file>